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9000E" w14:textId="77777777" w:rsidR="007E71E4" w:rsidRPr="007E71E4" w:rsidRDefault="007B27E4" w:rsidP="007E71E4">
      <w:pPr>
        <w:jc w:val="center"/>
        <w:rPr>
          <w:rFonts w:cstheme="minorHAnsi"/>
          <w:noProof/>
        </w:rPr>
      </w:pPr>
      <w:r>
        <w:rPr>
          <w:noProof/>
        </w:rPr>
        <mc:AlternateContent>
          <mc:Choice Requires="wps">
            <w:drawing>
              <wp:anchor distT="0" distB="0" distL="114300" distR="114300" simplePos="0" relativeHeight="251669504" behindDoc="0" locked="0" layoutInCell="1" allowOverlap="1" wp14:anchorId="779BF8FF" wp14:editId="35AC3657">
                <wp:simplePos x="0" y="0"/>
                <wp:positionH relativeFrom="column">
                  <wp:posOffset>323850</wp:posOffset>
                </wp:positionH>
                <wp:positionV relativeFrom="paragraph">
                  <wp:posOffset>717550</wp:posOffset>
                </wp:positionV>
                <wp:extent cx="5041900" cy="10541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5041900" cy="1054100"/>
                        </a:xfrm>
                        <a:prstGeom prst="rect">
                          <a:avLst/>
                        </a:prstGeom>
                        <a:noFill/>
                        <a:ln>
                          <a:noFill/>
                        </a:ln>
                      </wps:spPr>
                      <wps:txbx>
                        <w:txbxContent>
                          <w:p w14:paraId="1B3BA916" w14:textId="77777777" w:rsidR="007B27E4" w:rsidRPr="005A2FC9" w:rsidRDefault="007B27E4" w:rsidP="007B27E4">
                            <w:pPr>
                              <w:jc w:val="center"/>
                              <w:rPr>
                                <w:rFonts w:cstheme="minorHAnsi"/>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2FC9">
                              <w:rPr>
                                <w:rFonts w:eastAsia="Calibri" w:cstheme="minorHAnsi"/>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5A2FC9">
                              <w:rPr>
                                <w:rFonts w:eastAsia="Calibri" w:cstheme="minorHAnsi"/>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Binding van studenten aan de regio Zeeland’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BF8FF" id="_x0000_t202" coordsize="21600,21600" o:spt="202" path="m,l,21600r21600,l21600,xe">
                <v:stroke joinstyle="miter"/>
                <v:path gradientshapeok="t" o:connecttype="rect"/>
              </v:shapetype>
              <v:shape id="Tekstvak 14" o:spid="_x0000_s1026" type="#_x0000_t202" style="position:absolute;left:0;text-align:left;margin-left:25.5pt;margin-top:56.5pt;width:397pt;height: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" filled="f" stroked="f">
                <v:textbox>
                  <w:txbxContent>
                    <w:p w14:paraId="1B3BA916" w14:textId="77777777" w:rsidR="007B27E4" w:rsidRPr="005A2FC9" w:rsidRDefault="007B27E4" w:rsidP="007B27E4">
                      <w:pPr>
                        <w:jc w:val="center"/>
                        <w:rPr>
                          <w:rFonts w:cstheme="minorHAnsi"/>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A2FC9">
                        <w:rPr>
                          <w:rFonts w:eastAsia="Calibri" w:cstheme="minorHAnsi"/>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5A2FC9">
                        <w:rPr>
                          <w:rFonts w:eastAsia="Calibri" w:cstheme="minorHAnsi"/>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Binding van studenten aan de regio Zeeland’</w:t>
                      </w:r>
                    </w:p>
                  </w:txbxContent>
                </v:textbox>
              </v:shape>
            </w:pict>
          </mc:Fallback>
        </mc:AlternateContent>
      </w:r>
      <w:r w:rsidR="007E71E4" w:rsidRPr="007E71E4">
        <w:rPr>
          <w:rFonts w:cstheme="minorHAnsi"/>
          <w:noProof/>
        </w:rPr>
        <w:drawing>
          <wp:inline distT="0" distB="0" distL="0" distR="0" wp14:anchorId="2AAD6A12" wp14:editId="59CAEC6F">
            <wp:extent cx="5096256" cy="7644384"/>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udenten in Middelbur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6256" cy="7644384"/>
                    </a:xfrm>
                    <a:prstGeom prst="rect">
                      <a:avLst/>
                    </a:prstGeom>
                  </pic:spPr>
                </pic:pic>
              </a:graphicData>
            </a:graphic>
          </wp:inline>
        </w:drawing>
      </w:r>
    </w:p>
    <w:p w14:paraId="09C3D602" w14:textId="77777777" w:rsidR="007E71E4" w:rsidRPr="007E71E4" w:rsidRDefault="007E71E4" w:rsidP="007E71E4">
      <w:pPr>
        <w:rPr>
          <w:rFonts w:cstheme="minorHAnsi"/>
        </w:rPr>
      </w:pPr>
    </w:p>
    <w:p w14:paraId="38F5B1B1" w14:textId="77777777" w:rsidR="007E71E4" w:rsidRPr="007E71E4" w:rsidRDefault="007E71E4" w:rsidP="007E71E4">
      <w:pPr>
        <w:rPr>
          <w:rFonts w:cstheme="minorHAnsi"/>
        </w:rPr>
      </w:pPr>
    </w:p>
    <w:p w14:paraId="44AE9829" w14:textId="77777777" w:rsidR="007E71E4" w:rsidRPr="007E71E4" w:rsidRDefault="007E71E4" w:rsidP="007E71E4">
      <w:pPr>
        <w:rPr>
          <w:rFonts w:cstheme="minorHAnsi"/>
        </w:rPr>
      </w:pPr>
    </w:p>
    <w:p w14:paraId="791033F5" w14:textId="77777777" w:rsidR="007E71E4" w:rsidRPr="007E71E4" w:rsidRDefault="007E71E4" w:rsidP="007E71E4">
      <w:pPr>
        <w:pBdr>
          <w:top w:val="single" w:sz="4" w:space="0" w:color="auto"/>
          <w:left w:val="single" w:sz="4" w:space="4" w:color="auto"/>
          <w:bottom w:val="single" w:sz="4" w:space="1" w:color="auto"/>
          <w:right w:val="single" w:sz="4" w:space="4" w:color="auto"/>
        </w:pBdr>
        <w:rPr>
          <w:rFonts w:eastAsia="Calibri" w:cstheme="minorHAnsi"/>
          <w:bCs/>
        </w:rPr>
      </w:pPr>
      <w:r w:rsidRPr="007E71E4">
        <w:rPr>
          <w:rFonts w:cstheme="minorHAnsi"/>
          <w:b w:val="0"/>
        </w:rPr>
        <w:lastRenderedPageBreak/>
        <w:br/>
      </w:r>
      <w:r w:rsidRPr="007E71E4">
        <w:rPr>
          <w:rFonts w:eastAsia="Calibri" w:cstheme="minorHAnsi"/>
          <w:bCs/>
        </w:rPr>
        <w:t>‘Binding van Studenten aan de Regio Zeeland’</w:t>
      </w:r>
    </w:p>
    <w:p w14:paraId="7DA640C0" w14:textId="77777777" w:rsidR="007E71E4" w:rsidRPr="007E71E4" w:rsidRDefault="007E71E4" w:rsidP="007E71E4">
      <w:pPr>
        <w:pBdr>
          <w:top w:val="single" w:sz="4" w:space="0" w:color="auto"/>
          <w:left w:val="single" w:sz="4" w:space="4" w:color="auto"/>
          <w:bottom w:val="single" w:sz="4" w:space="1" w:color="auto"/>
          <w:right w:val="single" w:sz="4" w:space="4" w:color="auto"/>
        </w:pBdr>
        <w:spacing w:after="0" w:line="240" w:lineRule="auto"/>
        <w:rPr>
          <w:rFonts w:eastAsia="Calibri" w:cstheme="minorHAnsi"/>
          <w:b w:val="0"/>
          <w:bCs/>
          <w:i/>
        </w:rPr>
      </w:pPr>
      <w:r w:rsidRPr="007E71E4">
        <w:rPr>
          <w:rFonts w:eastAsia="Calibri" w:cstheme="minorHAnsi"/>
          <w:b w:val="0"/>
          <w:bCs/>
          <w:i/>
        </w:rPr>
        <w:t xml:space="preserve">Een onderzoek onder HZ &amp; </w:t>
      </w:r>
      <w:proofErr w:type="spellStart"/>
      <w:r w:rsidRPr="007E71E4">
        <w:rPr>
          <w:rFonts w:eastAsia="Calibri" w:cstheme="minorHAnsi"/>
          <w:b w:val="0"/>
          <w:bCs/>
          <w:i/>
        </w:rPr>
        <w:t>Scalda</w:t>
      </w:r>
      <w:proofErr w:type="spellEnd"/>
      <w:r w:rsidRPr="007E71E4">
        <w:rPr>
          <w:rFonts w:eastAsia="Calibri" w:cstheme="minorHAnsi"/>
          <w:b w:val="0"/>
          <w:bCs/>
          <w:i/>
        </w:rPr>
        <w:t>-studenten naar leefbaarheid in Zeeland</w:t>
      </w:r>
    </w:p>
    <w:p w14:paraId="6E0F049A" w14:textId="77777777" w:rsidR="007E71E4" w:rsidRPr="007E71E4" w:rsidRDefault="007E71E4" w:rsidP="007E71E4">
      <w:pPr>
        <w:pBdr>
          <w:top w:val="single" w:sz="4" w:space="0" w:color="auto"/>
          <w:left w:val="single" w:sz="4" w:space="4" w:color="auto"/>
          <w:bottom w:val="single" w:sz="4" w:space="1" w:color="auto"/>
          <w:right w:val="single" w:sz="4" w:space="4" w:color="auto"/>
        </w:pBdr>
        <w:spacing w:after="0" w:line="240" w:lineRule="auto"/>
        <w:rPr>
          <w:rFonts w:eastAsia="Calibri" w:cstheme="minorHAnsi"/>
          <w:bCs/>
        </w:rPr>
      </w:pPr>
    </w:p>
    <w:p w14:paraId="513075B7" w14:textId="6C679F1D" w:rsidR="007E71E4" w:rsidRDefault="007E71E4" w:rsidP="007E71E4">
      <w:pPr>
        <w:pBdr>
          <w:top w:val="single" w:sz="4" w:space="0" w:color="auto"/>
          <w:left w:val="single" w:sz="4" w:space="4" w:color="auto"/>
          <w:bottom w:val="single" w:sz="4" w:space="1" w:color="auto"/>
          <w:right w:val="single" w:sz="4" w:space="4" w:color="auto"/>
        </w:pBdr>
        <w:spacing w:after="0" w:line="240" w:lineRule="auto"/>
        <w:rPr>
          <w:rFonts w:eastAsia="Calibri" w:cstheme="minorHAnsi"/>
          <w:b w:val="0"/>
          <w:iCs/>
        </w:rPr>
      </w:pPr>
      <w:r w:rsidRPr="007E71E4">
        <w:rPr>
          <w:rFonts w:eastAsia="Calibri" w:cstheme="minorHAnsi"/>
          <w:b w:val="0"/>
          <w:iCs/>
        </w:rPr>
        <w:t>Een project gesubsidieerd door de provincie Zeeland, ‘Zeeland in Stroomversnelling: Vestigingsklimaat’</w:t>
      </w:r>
    </w:p>
    <w:p w14:paraId="5E501BBC" w14:textId="64B0B925" w:rsidR="00E7196F" w:rsidRDefault="00E7196F" w:rsidP="007E71E4">
      <w:pPr>
        <w:pBdr>
          <w:top w:val="single" w:sz="4" w:space="0" w:color="auto"/>
          <w:left w:val="single" w:sz="4" w:space="4" w:color="auto"/>
          <w:bottom w:val="single" w:sz="4" w:space="1" w:color="auto"/>
          <w:right w:val="single" w:sz="4" w:space="4" w:color="auto"/>
        </w:pBdr>
        <w:spacing w:after="0" w:line="240" w:lineRule="auto"/>
        <w:rPr>
          <w:rFonts w:eastAsia="Calibri" w:cstheme="minorHAnsi"/>
          <w:b w:val="0"/>
          <w:iCs/>
        </w:rPr>
      </w:pPr>
    </w:p>
    <w:p w14:paraId="6A3ABD23" w14:textId="6A76D82E" w:rsidR="00E7196F" w:rsidRDefault="00E7196F" w:rsidP="007E71E4">
      <w:pPr>
        <w:pBdr>
          <w:top w:val="single" w:sz="4" w:space="0" w:color="auto"/>
          <w:left w:val="single" w:sz="4" w:space="4" w:color="auto"/>
          <w:bottom w:val="single" w:sz="4" w:space="1" w:color="auto"/>
          <w:right w:val="single" w:sz="4" w:space="4" w:color="auto"/>
        </w:pBdr>
        <w:spacing w:after="0" w:line="240" w:lineRule="auto"/>
        <w:rPr>
          <w:rFonts w:eastAsia="Calibri" w:cstheme="minorHAnsi"/>
          <w:b w:val="0"/>
          <w:iCs/>
        </w:rPr>
      </w:pPr>
    </w:p>
    <w:p w14:paraId="6C504F33" w14:textId="171A4BBA" w:rsidR="00E7196F" w:rsidRDefault="00E7196F" w:rsidP="007E71E4">
      <w:pPr>
        <w:pBdr>
          <w:top w:val="single" w:sz="4" w:space="0" w:color="auto"/>
          <w:left w:val="single" w:sz="4" w:space="4" w:color="auto"/>
          <w:bottom w:val="single" w:sz="4" w:space="1" w:color="auto"/>
          <w:right w:val="single" w:sz="4" w:space="4" w:color="auto"/>
        </w:pBdr>
        <w:spacing w:after="0" w:line="240" w:lineRule="auto"/>
        <w:rPr>
          <w:rFonts w:eastAsia="Calibri" w:cstheme="minorHAnsi"/>
          <w:b w:val="0"/>
          <w:iCs/>
        </w:rPr>
      </w:pPr>
    </w:p>
    <w:p w14:paraId="45C690AF" w14:textId="124D6EF2" w:rsidR="00E7196F" w:rsidRPr="007E71E4" w:rsidRDefault="00E7196F" w:rsidP="007E71E4">
      <w:pPr>
        <w:pBdr>
          <w:top w:val="single" w:sz="4" w:space="0" w:color="auto"/>
          <w:left w:val="single" w:sz="4" w:space="4" w:color="auto"/>
          <w:bottom w:val="single" w:sz="4" w:space="1" w:color="auto"/>
          <w:right w:val="single" w:sz="4" w:space="4" w:color="auto"/>
        </w:pBdr>
        <w:spacing w:after="0" w:line="240" w:lineRule="auto"/>
        <w:rPr>
          <w:rFonts w:eastAsia="Calibri" w:cstheme="minorHAnsi"/>
          <w:b w:val="0"/>
          <w:iCs/>
        </w:rPr>
      </w:pPr>
    </w:p>
    <w:p w14:paraId="1B860407" w14:textId="77777777" w:rsidR="00FC0D10" w:rsidRPr="007E71E4" w:rsidRDefault="00FC0D10" w:rsidP="007E71E4">
      <w:pPr>
        <w:rPr>
          <w:rFonts w:cstheme="minorHAnsi"/>
          <w:b w:val="0"/>
        </w:rPr>
      </w:pPr>
    </w:p>
    <w:p w14:paraId="1704A9EE" w14:textId="77777777" w:rsidR="00055D48" w:rsidRDefault="00055D48" w:rsidP="00FC0D10">
      <w:pPr>
        <w:rPr>
          <w:rFonts w:cstheme="minorHAnsi"/>
          <w:b w:val="0"/>
        </w:rPr>
      </w:pPr>
    </w:p>
    <w:p w14:paraId="79A97FB5" w14:textId="77777777" w:rsidR="009A5E62" w:rsidRDefault="009A5E62" w:rsidP="00FC0D10">
      <w:pPr>
        <w:rPr>
          <w:rFonts w:cstheme="minorHAnsi"/>
          <w:b w:val="0"/>
          <w:sz w:val="18"/>
          <w:szCs w:val="18"/>
        </w:rPr>
      </w:pPr>
    </w:p>
    <w:p w14:paraId="57F15A45" w14:textId="77777777" w:rsidR="009A5E62" w:rsidRDefault="009A5E62" w:rsidP="00FC0D10">
      <w:pPr>
        <w:rPr>
          <w:rFonts w:cstheme="minorHAnsi"/>
          <w:b w:val="0"/>
          <w:sz w:val="18"/>
          <w:szCs w:val="18"/>
        </w:rPr>
      </w:pPr>
    </w:p>
    <w:p w14:paraId="45B92F70" w14:textId="77777777" w:rsidR="009A5E62" w:rsidRDefault="009A5E62" w:rsidP="00FC0D10">
      <w:pPr>
        <w:rPr>
          <w:rFonts w:cstheme="minorHAnsi"/>
          <w:b w:val="0"/>
          <w:sz w:val="18"/>
          <w:szCs w:val="18"/>
        </w:rPr>
      </w:pPr>
    </w:p>
    <w:p w14:paraId="5F802AF1" w14:textId="77777777" w:rsidR="009A5E62" w:rsidRDefault="009A5E62" w:rsidP="00FC0D10">
      <w:pPr>
        <w:rPr>
          <w:rFonts w:cstheme="minorHAnsi"/>
          <w:b w:val="0"/>
          <w:sz w:val="18"/>
          <w:szCs w:val="18"/>
        </w:rPr>
      </w:pPr>
    </w:p>
    <w:p w14:paraId="32B9716A" w14:textId="77777777" w:rsidR="009A5E62" w:rsidRDefault="009A5E62" w:rsidP="00FC0D10">
      <w:pPr>
        <w:rPr>
          <w:rFonts w:cstheme="minorHAnsi"/>
          <w:b w:val="0"/>
          <w:sz w:val="18"/>
          <w:szCs w:val="18"/>
        </w:rPr>
      </w:pPr>
    </w:p>
    <w:p w14:paraId="3FE71621" w14:textId="77777777" w:rsidR="009A5E62" w:rsidRDefault="009A5E62" w:rsidP="00FC0D10">
      <w:pPr>
        <w:rPr>
          <w:rFonts w:cstheme="minorHAnsi"/>
          <w:b w:val="0"/>
          <w:sz w:val="18"/>
          <w:szCs w:val="18"/>
        </w:rPr>
      </w:pPr>
    </w:p>
    <w:p w14:paraId="474E11DC" w14:textId="77777777" w:rsidR="009A5E62" w:rsidRDefault="009A5E62" w:rsidP="00FC0D10">
      <w:pPr>
        <w:rPr>
          <w:rFonts w:cstheme="minorHAnsi"/>
          <w:b w:val="0"/>
          <w:sz w:val="18"/>
          <w:szCs w:val="18"/>
        </w:rPr>
      </w:pPr>
    </w:p>
    <w:p w14:paraId="14AA9C27" w14:textId="77777777" w:rsidR="009A5E62" w:rsidRDefault="009A5E62" w:rsidP="00FC0D10">
      <w:pPr>
        <w:rPr>
          <w:rFonts w:cstheme="minorHAnsi"/>
          <w:b w:val="0"/>
          <w:sz w:val="18"/>
          <w:szCs w:val="18"/>
        </w:rPr>
      </w:pPr>
    </w:p>
    <w:p w14:paraId="486A5B29" w14:textId="77777777" w:rsidR="009A5E62" w:rsidRDefault="009A5E62" w:rsidP="00FC0D10">
      <w:pPr>
        <w:rPr>
          <w:rFonts w:cstheme="minorHAnsi"/>
          <w:b w:val="0"/>
          <w:sz w:val="18"/>
          <w:szCs w:val="18"/>
        </w:rPr>
      </w:pPr>
    </w:p>
    <w:p w14:paraId="07DE3DB3" w14:textId="77777777" w:rsidR="009A5E62" w:rsidRDefault="009A5E62" w:rsidP="00FC0D10">
      <w:pPr>
        <w:rPr>
          <w:rFonts w:cstheme="minorHAnsi"/>
          <w:b w:val="0"/>
          <w:sz w:val="18"/>
          <w:szCs w:val="18"/>
        </w:rPr>
      </w:pPr>
    </w:p>
    <w:p w14:paraId="177415BB" w14:textId="77777777" w:rsidR="009A5E62" w:rsidRDefault="009A5E62" w:rsidP="00FC0D10">
      <w:pPr>
        <w:rPr>
          <w:rFonts w:cstheme="minorHAnsi"/>
          <w:b w:val="0"/>
          <w:sz w:val="18"/>
          <w:szCs w:val="18"/>
        </w:rPr>
      </w:pPr>
    </w:p>
    <w:p w14:paraId="3C7F9098" w14:textId="73F19F2A" w:rsidR="00FC0D10" w:rsidRPr="009A5E62" w:rsidRDefault="00FC0D10" w:rsidP="00FC0D10">
      <w:pPr>
        <w:rPr>
          <w:rFonts w:cstheme="minorHAnsi"/>
          <w:b w:val="0"/>
          <w:sz w:val="18"/>
          <w:szCs w:val="18"/>
        </w:rPr>
      </w:pPr>
      <w:r w:rsidRPr="009A5E62">
        <w:rPr>
          <w:rFonts w:cstheme="minorHAnsi"/>
          <w:b w:val="0"/>
          <w:sz w:val="18"/>
          <w:szCs w:val="18"/>
        </w:rPr>
        <w:t xml:space="preserve">Aan dit onderzoeksproject hebben onderstaande personen bijgedragen: </w:t>
      </w:r>
    </w:p>
    <w:p w14:paraId="04DAEFCA" w14:textId="7F554F70" w:rsidR="00FC0D10" w:rsidRPr="009A5E62" w:rsidRDefault="00FC0D10" w:rsidP="00FC0D10">
      <w:pPr>
        <w:rPr>
          <w:rFonts w:cstheme="minorHAnsi"/>
          <w:sz w:val="18"/>
          <w:szCs w:val="18"/>
        </w:rPr>
      </w:pPr>
      <w:r w:rsidRPr="009A5E62">
        <w:rPr>
          <w:rFonts w:cstheme="minorHAnsi"/>
          <w:sz w:val="18"/>
          <w:szCs w:val="18"/>
        </w:rPr>
        <w:t>Onderzoeksactiviteiten</w:t>
      </w:r>
    </w:p>
    <w:p w14:paraId="5E2DC051" w14:textId="77777777" w:rsidR="00FC0D10" w:rsidRPr="009A5E62" w:rsidRDefault="00FC0D10" w:rsidP="00FC0D10">
      <w:pPr>
        <w:rPr>
          <w:rFonts w:cstheme="minorHAnsi"/>
          <w:b w:val="0"/>
          <w:sz w:val="18"/>
          <w:szCs w:val="18"/>
        </w:rPr>
      </w:pPr>
      <w:r w:rsidRPr="009A5E62">
        <w:rPr>
          <w:rFonts w:cstheme="minorHAnsi"/>
          <w:b w:val="0"/>
          <w:sz w:val="18"/>
          <w:szCs w:val="18"/>
        </w:rPr>
        <w:t xml:space="preserve">Dr. </w:t>
      </w:r>
      <w:proofErr w:type="spellStart"/>
      <w:r w:rsidRPr="009A5E62">
        <w:rPr>
          <w:rFonts w:cstheme="minorHAnsi"/>
          <w:b w:val="0"/>
          <w:sz w:val="18"/>
          <w:szCs w:val="18"/>
        </w:rPr>
        <w:t>Kalina</w:t>
      </w:r>
      <w:proofErr w:type="spellEnd"/>
      <w:r w:rsidRPr="009A5E62">
        <w:rPr>
          <w:rFonts w:cstheme="minorHAnsi"/>
          <w:b w:val="0"/>
          <w:sz w:val="18"/>
          <w:szCs w:val="18"/>
        </w:rPr>
        <w:t xml:space="preserve"> </w:t>
      </w:r>
      <w:proofErr w:type="spellStart"/>
      <w:r w:rsidRPr="009A5E62">
        <w:rPr>
          <w:rFonts w:cstheme="minorHAnsi"/>
          <w:b w:val="0"/>
          <w:sz w:val="18"/>
          <w:szCs w:val="18"/>
        </w:rPr>
        <w:t>Mikolajzcak-Degrauwe</w:t>
      </w:r>
      <w:proofErr w:type="spellEnd"/>
      <w:r w:rsidRPr="009A5E62">
        <w:rPr>
          <w:rFonts w:cstheme="minorHAnsi"/>
          <w:b w:val="0"/>
          <w:sz w:val="18"/>
          <w:szCs w:val="18"/>
        </w:rPr>
        <w:t xml:space="preserve">, onderzoeker HZ Lectoraat </w:t>
      </w:r>
      <w:proofErr w:type="spellStart"/>
      <w:r w:rsidRPr="009A5E62">
        <w:rPr>
          <w:rFonts w:cstheme="minorHAnsi"/>
          <w:b w:val="0"/>
          <w:sz w:val="18"/>
          <w:szCs w:val="18"/>
        </w:rPr>
        <w:t>Healthy</w:t>
      </w:r>
      <w:proofErr w:type="spellEnd"/>
      <w:r w:rsidRPr="009A5E62">
        <w:rPr>
          <w:rFonts w:cstheme="minorHAnsi"/>
          <w:b w:val="0"/>
          <w:sz w:val="18"/>
          <w:szCs w:val="18"/>
        </w:rPr>
        <w:t xml:space="preserve"> </w:t>
      </w:r>
      <w:proofErr w:type="spellStart"/>
      <w:r w:rsidRPr="009A5E62">
        <w:rPr>
          <w:rFonts w:cstheme="minorHAnsi"/>
          <w:b w:val="0"/>
          <w:sz w:val="18"/>
          <w:szCs w:val="18"/>
        </w:rPr>
        <w:t>Region</w:t>
      </w:r>
      <w:proofErr w:type="spellEnd"/>
    </w:p>
    <w:p w14:paraId="1C37DC83" w14:textId="77777777" w:rsidR="00FC0D10" w:rsidRPr="009A5E62" w:rsidRDefault="00FC0D10" w:rsidP="00FC0D10">
      <w:pPr>
        <w:rPr>
          <w:rFonts w:cstheme="minorHAnsi"/>
          <w:b w:val="0"/>
          <w:sz w:val="18"/>
          <w:szCs w:val="18"/>
        </w:rPr>
      </w:pPr>
      <w:r w:rsidRPr="009A5E62">
        <w:rPr>
          <w:rFonts w:cstheme="minorHAnsi"/>
          <w:b w:val="0"/>
          <w:sz w:val="18"/>
          <w:szCs w:val="18"/>
        </w:rPr>
        <w:t>Harm IJben, onderzoeker Kenniscentrum Kusttoerisme</w:t>
      </w:r>
    </w:p>
    <w:p w14:paraId="26135573" w14:textId="77777777" w:rsidR="00FC0D10" w:rsidRPr="009A5E62" w:rsidRDefault="00FC0D10" w:rsidP="00FC0D10">
      <w:pPr>
        <w:rPr>
          <w:rFonts w:cstheme="minorHAnsi"/>
          <w:b w:val="0"/>
          <w:sz w:val="18"/>
          <w:szCs w:val="18"/>
        </w:rPr>
      </w:pPr>
      <w:r w:rsidRPr="009A5E62">
        <w:rPr>
          <w:rFonts w:cstheme="minorHAnsi"/>
          <w:b w:val="0"/>
          <w:sz w:val="18"/>
          <w:szCs w:val="18"/>
        </w:rPr>
        <w:t xml:space="preserve">Dr. Ingrid Snijders, onderzoeker HZ Lectoraat </w:t>
      </w:r>
      <w:proofErr w:type="spellStart"/>
      <w:r w:rsidRPr="009A5E62">
        <w:rPr>
          <w:rFonts w:cstheme="minorHAnsi"/>
          <w:b w:val="0"/>
          <w:sz w:val="18"/>
          <w:szCs w:val="18"/>
        </w:rPr>
        <w:t>Healthy</w:t>
      </w:r>
      <w:proofErr w:type="spellEnd"/>
      <w:r w:rsidRPr="009A5E62">
        <w:rPr>
          <w:rFonts w:cstheme="minorHAnsi"/>
          <w:b w:val="0"/>
          <w:sz w:val="18"/>
          <w:szCs w:val="18"/>
        </w:rPr>
        <w:t xml:space="preserve"> </w:t>
      </w:r>
      <w:proofErr w:type="spellStart"/>
      <w:r w:rsidRPr="009A5E62">
        <w:rPr>
          <w:rFonts w:cstheme="minorHAnsi"/>
          <w:b w:val="0"/>
          <w:sz w:val="18"/>
          <w:szCs w:val="18"/>
        </w:rPr>
        <w:t>Region</w:t>
      </w:r>
      <w:proofErr w:type="spellEnd"/>
    </w:p>
    <w:p w14:paraId="36B4D1E9" w14:textId="6B8BBB38" w:rsidR="00FC0D10" w:rsidRPr="009A5E62" w:rsidRDefault="00FC0D10" w:rsidP="00FC0D10">
      <w:pPr>
        <w:rPr>
          <w:rFonts w:cstheme="minorHAnsi"/>
          <w:b w:val="0"/>
          <w:sz w:val="18"/>
          <w:szCs w:val="18"/>
        </w:rPr>
      </w:pPr>
      <w:r w:rsidRPr="009A5E62">
        <w:rPr>
          <w:rFonts w:cstheme="minorHAnsi"/>
          <w:b w:val="0"/>
          <w:sz w:val="18"/>
          <w:szCs w:val="18"/>
        </w:rPr>
        <w:t xml:space="preserve">Johan Klok, informatiespecialist </w:t>
      </w:r>
      <w:proofErr w:type="spellStart"/>
      <w:r w:rsidRPr="009A5E62">
        <w:rPr>
          <w:rFonts w:cstheme="minorHAnsi"/>
          <w:b w:val="0"/>
          <w:sz w:val="18"/>
          <w:szCs w:val="18"/>
        </w:rPr>
        <w:t>Scalda</w:t>
      </w:r>
      <w:proofErr w:type="spellEnd"/>
    </w:p>
    <w:p w14:paraId="7D7BB27A" w14:textId="488879C8" w:rsidR="00FC0D10" w:rsidRPr="009A5E62" w:rsidRDefault="00FC0D10" w:rsidP="00FC0D10">
      <w:pPr>
        <w:rPr>
          <w:rFonts w:cstheme="minorHAnsi"/>
          <w:sz w:val="18"/>
          <w:szCs w:val="18"/>
        </w:rPr>
      </w:pPr>
      <w:r w:rsidRPr="009A5E62">
        <w:rPr>
          <w:rFonts w:cstheme="minorHAnsi"/>
          <w:sz w:val="18"/>
          <w:szCs w:val="18"/>
        </w:rPr>
        <w:t>Communicatie &amp; PR</w:t>
      </w:r>
    </w:p>
    <w:p w14:paraId="0D7B0017" w14:textId="77777777" w:rsidR="00FC0D10" w:rsidRPr="009A5E62" w:rsidRDefault="00FC0D10" w:rsidP="00FC0D10">
      <w:pPr>
        <w:rPr>
          <w:rFonts w:cstheme="minorHAnsi"/>
          <w:b w:val="0"/>
          <w:sz w:val="18"/>
          <w:szCs w:val="18"/>
        </w:rPr>
      </w:pPr>
      <w:r w:rsidRPr="009A5E62">
        <w:rPr>
          <w:rFonts w:cstheme="minorHAnsi"/>
          <w:b w:val="0"/>
          <w:sz w:val="18"/>
          <w:szCs w:val="18"/>
        </w:rPr>
        <w:t>Eugène de Kok, communicatieadviseur HZ Onderzoek</w:t>
      </w:r>
    </w:p>
    <w:p w14:paraId="36E436BF" w14:textId="6A9A4442" w:rsidR="00FC0D10" w:rsidRPr="009A5E62" w:rsidRDefault="00FC0D10" w:rsidP="00FC0D10">
      <w:pPr>
        <w:rPr>
          <w:rFonts w:cstheme="minorHAnsi"/>
          <w:b w:val="0"/>
          <w:sz w:val="18"/>
          <w:szCs w:val="18"/>
        </w:rPr>
      </w:pPr>
      <w:r w:rsidRPr="009A5E62">
        <w:rPr>
          <w:rFonts w:cstheme="minorHAnsi"/>
          <w:b w:val="0"/>
          <w:sz w:val="18"/>
          <w:szCs w:val="18"/>
        </w:rPr>
        <w:t xml:space="preserve">Dieuwertje Gillissen-de Mul, communicatie </w:t>
      </w:r>
      <w:proofErr w:type="spellStart"/>
      <w:r w:rsidRPr="009A5E62">
        <w:rPr>
          <w:rFonts w:cstheme="minorHAnsi"/>
          <w:b w:val="0"/>
          <w:sz w:val="18"/>
          <w:szCs w:val="18"/>
        </w:rPr>
        <w:t>Scalda</w:t>
      </w:r>
      <w:proofErr w:type="spellEnd"/>
    </w:p>
    <w:p w14:paraId="382CC44C" w14:textId="4FACE544" w:rsidR="00FC0D10" w:rsidRPr="009A5E62" w:rsidRDefault="00FC0D10" w:rsidP="00FC0D10">
      <w:pPr>
        <w:rPr>
          <w:rFonts w:cstheme="minorHAnsi"/>
          <w:sz w:val="18"/>
          <w:szCs w:val="18"/>
        </w:rPr>
      </w:pPr>
      <w:r w:rsidRPr="009A5E62">
        <w:rPr>
          <w:rFonts w:cstheme="minorHAnsi"/>
          <w:sz w:val="18"/>
          <w:szCs w:val="18"/>
        </w:rPr>
        <w:t>Organisatie</w:t>
      </w:r>
    </w:p>
    <w:p w14:paraId="28735CEB" w14:textId="77777777" w:rsidR="00FC0D10" w:rsidRPr="009A5E62" w:rsidRDefault="00FC0D10" w:rsidP="00FC0D10">
      <w:pPr>
        <w:rPr>
          <w:rFonts w:cstheme="minorHAnsi"/>
          <w:b w:val="0"/>
          <w:sz w:val="18"/>
          <w:szCs w:val="18"/>
        </w:rPr>
      </w:pPr>
      <w:r w:rsidRPr="009A5E62">
        <w:rPr>
          <w:rFonts w:cstheme="minorHAnsi"/>
          <w:b w:val="0"/>
          <w:sz w:val="18"/>
          <w:szCs w:val="18"/>
        </w:rPr>
        <w:t xml:space="preserve">Marc Cardon, namens </w:t>
      </w:r>
      <w:proofErr w:type="spellStart"/>
      <w:r w:rsidRPr="009A5E62">
        <w:rPr>
          <w:rFonts w:cstheme="minorHAnsi"/>
          <w:b w:val="0"/>
          <w:sz w:val="18"/>
          <w:szCs w:val="18"/>
        </w:rPr>
        <w:t>Scalda</w:t>
      </w:r>
      <w:proofErr w:type="spellEnd"/>
    </w:p>
    <w:p w14:paraId="6CC07DE2" w14:textId="77777777" w:rsidR="00FC0D10" w:rsidRPr="009A5E62" w:rsidRDefault="00FC0D10" w:rsidP="00FC0D10">
      <w:pPr>
        <w:rPr>
          <w:rFonts w:cstheme="minorHAnsi"/>
          <w:b w:val="0"/>
          <w:sz w:val="18"/>
          <w:szCs w:val="18"/>
        </w:rPr>
      </w:pPr>
      <w:r w:rsidRPr="009A5E62">
        <w:rPr>
          <w:rFonts w:cstheme="minorHAnsi"/>
          <w:b w:val="0"/>
          <w:sz w:val="18"/>
          <w:szCs w:val="18"/>
        </w:rPr>
        <w:t>Dr. Ingrid Snijders, namens HZ University of Applied Sciences, projectleiding</w:t>
      </w:r>
    </w:p>
    <w:p w14:paraId="5B4AE06F" w14:textId="77777777" w:rsidR="00FC0D10" w:rsidRPr="009A5E62" w:rsidRDefault="00FC0D10" w:rsidP="00FC0D10">
      <w:pPr>
        <w:rPr>
          <w:rFonts w:cstheme="minorHAnsi"/>
          <w:b w:val="0"/>
          <w:sz w:val="18"/>
          <w:szCs w:val="18"/>
        </w:rPr>
      </w:pPr>
    </w:p>
    <w:p w14:paraId="2F2B735D" w14:textId="77777777" w:rsidR="00FC0D10" w:rsidRPr="009A5E62" w:rsidRDefault="00FC0D10" w:rsidP="00FC0D10">
      <w:pPr>
        <w:rPr>
          <w:rFonts w:cstheme="minorHAnsi"/>
          <w:b w:val="0"/>
          <w:i/>
          <w:sz w:val="18"/>
          <w:szCs w:val="18"/>
        </w:rPr>
      </w:pPr>
      <w:r w:rsidRPr="009A5E62">
        <w:rPr>
          <w:rFonts w:cstheme="minorHAnsi"/>
          <w:b w:val="0"/>
          <w:i/>
          <w:sz w:val="18"/>
          <w:szCs w:val="18"/>
        </w:rPr>
        <w:t>Met dank aan de provincie Zeeland, gemeente Middelburg en gemeente Vlissingen, &amp; HZ Nexus</w:t>
      </w:r>
    </w:p>
    <w:p w14:paraId="3C381B27" w14:textId="77777777" w:rsidR="007E71E4" w:rsidRPr="007E71E4" w:rsidRDefault="007E71E4" w:rsidP="007E71E4">
      <w:pPr>
        <w:rPr>
          <w:rFonts w:cstheme="minorHAnsi"/>
          <w:b w:val="0"/>
        </w:rPr>
      </w:pPr>
    </w:p>
    <w:p w14:paraId="031069D9" w14:textId="77777777" w:rsidR="007E71E4" w:rsidRPr="004C7F12" w:rsidRDefault="007E71E4" w:rsidP="007E71E4">
      <w:pPr>
        <w:rPr>
          <w:rFonts w:cstheme="minorHAnsi"/>
          <w:sz w:val="32"/>
          <w:szCs w:val="32"/>
        </w:rPr>
      </w:pPr>
      <w:bookmarkStart w:id="0" w:name="_GoBack"/>
      <w:bookmarkEnd w:id="0"/>
      <w:r w:rsidRPr="004C7F12">
        <w:rPr>
          <w:rFonts w:cstheme="minorHAnsi"/>
          <w:sz w:val="32"/>
          <w:szCs w:val="32"/>
        </w:rPr>
        <w:lastRenderedPageBreak/>
        <w:t>INHOUDSOPGAVE</w:t>
      </w:r>
    </w:p>
    <w:p w14:paraId="27B95C09" w14:textId="77777777" w:rsidR="0088523D" w:rsidRDefault="0088523D"/>
    <w:p w14:paraId="0D0C9393" w14:textId="77777777" w:rsidR="00144FB8" w:rsidRPr="00144FB8" w:rsidRDefault="00144FB8" w:rsidP="000663CD">
      <w:pPr>
        <w:rPr>
          <w:b w:val="0"/>
        </w:rPr>
      </w:pPr>
      <w:r w:rsidRPr="00144FB8">
        <w:rPr>
          <w:b w:val="0"/>
        </w:rPr>
        <w:t xml:space="preserve">1. </w:t>
      </w:r>
      <w:r w:rsidR="000663CD" w:rsidRPr="00144FB8">
        <w:rPr>
          <w:b w:val="0"/>
        </w:rPr>
        <w:t>Inleiding</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4</w:t>
      </w:r>
    </w:p>
    <w:p w14:paraId="368631C4" w14:textId="77777777" w:rsidR="000663CD" w:rsidRPr="00144FB8" w:rsidRDefault="000663CD" w:rsidP="00144FB8">
      <w:pPr>
        <w:ind w:firstLine="708"/>
        <w:rPr>
          <w:b w:val="0"/>
        </w:rPr>
      </w:pPr>
      <w:r w:rsidRPr="00144FB8">
        <w:rPr>
          <w:b w:val="0"/>
        </w:rPr>
        <w:t>1.1. Centrale vraag</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4</w:t>
      </w:r>
    </w:p>
    <w:p w14:paraId="552FEAFE" w14:textId="77777777" w:rsidR="000663CD" w:rsidRPr="00144FB8" w:rsidRDefault="000663CD" w:rsidP="00144FB8">
      <w:pPr>
        <w:ind w:firstLine="708"/>
        <w:rPr>
          <w:b w:val="0"/>
        </w:rPr>
      </w:pPr>
      <w:r w:rsidRPr="00144FB8">
        <w:rPr>
          <w:b w:val="0"/>
        </w:rPr>
        <w:t>1.2 Doel en belang</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4</w:t>
      </w:r>
    </w:p>
    <w:p w14:paraId="2A56F45B" w14:textId="77777777" w:rsidR="000663CD" w:rsidRPr="00144FB8" w:rsidRDefault="000663CD" w:rsidP="00144FB8">
      <w:pPr>
        <w:ind w:firstLine="708"/>
        <w:rPr>
          <w:b w:val="0"/>
        </w:rPr>
      </w:pPr>
      <w:r w:rsidRPr="00144FB8">
        <w:rPr>
          <w:b w:val="0"/>
        </w:rPr>
        <w:t>1.3 Aanpak</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5</w:t>
      </w:r>
    </w:p>
    <w:p w14:paraId="64E917FB" w14:textId="77777777" w:rsidR="000663CD" w:rsidRPr="00144FB8" w:rsidRDefault="00144FB8" w:rsidP="000663CD">
      <w:pPr>
        <w:rPr>
          <w:b w:val="0"/>
        </w:rPr>
      </w:pPr>
      <w:r w:rsidRPr="00144FB8">
        <w:rPr>
          <w:b w:val="0"/>
        </w:rPr>
        <w:t>2</w:t>
      </w:r>
      <w:r w:rsidR="000663CD" w:rsidRPr="00144FB8">
        <w:rPr>
          <w:b w:val="0"/>
        </w:rPr>
        <w:t>. Resultaten</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6</w:t>
      </w:r>
    </w:p>
    <w:p w14:paraId="5D49D89D" w14:textId="77777777" w:rsidR="000663CD" w:rsidRPr="00144FB8" w:rsidRDefault="000663CD" w:rsidP="00144FB8">
      <w:pPr>
        <w:ind w:firstLine="708"/>
        <w:rPr>
          <w:b w:val="0"/>
        </w:rPr>
      </w:pPr>
      <w:r w:rsidRPr="00144FB8">
        <w:rPr>
          <w:b w:val="0"/>
        </w:rPr>
        <w:t>2.1 Literatuurstudie</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6</w:t>
      </w:r>
    </w:p>
    <w:p w14:paraId="7507F678" w14:textId="77777777" w:rsidR="000663CD" w:rsidRPr="00144FB8" w:rsidRDefault="000663CD" w:rsidP="00144FB8">
      <w:pPr>
        <w:ind w:firstLine="708"/>
        <w:rPr>
          <w:b w:val="0"/>
        </w:rPr>
      </w:pPr>
      <w:r w:rsidRPr="00144FB8">
        <w:rPr>
          <w:b w:val="0"/>
        </w:rPr>
        <w:t xml:space="preserve">2.2 </w:t>
      </w:r>
      <w:proofErr w:type="spellStart"/>
      <w:r w:rsidRPr="00144FB8">
        <w:rPr>
          <w:b w:val="0"/>
        </w:rPr>
        <w:t>Focusgroepdiscussies</w:t>
      </w:r>
      <w:proofErr w:type="spellEnd"/>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7</w:t>
      </w:r>
    </w:p>
    <w:p w14:paraId="4D8747F6" w14:textId="77777777" w:rsidR="000663CD" w:rsidRPr="00144FB8" w:rsidRDefault="000663CD" w:rsidP="00144FB8">
      <w:pPr>
        <w:ind w:firstLine="708"/>
        <w:rPr>
          <w:b w:val="0"/>
        </w:rPr>
      </w:pPr>
      <w:r w:rsidRPr="00144FB8">
        <w:rPr>
          <w:b w:val="0"/>
        </w:rPr>
        <w:t>2.3 Vragenlijsten</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9</w:t>
      </w:r>
    </w:p>
    <w:p w14:paraId="59E097A2" w14:textId="3D029998" w:rsidR="000663CD" w:rsidRPr="00144FB8" w:rsidRDefault="000663CD" w:rsidP="00144FB8">
      <w:pPr>
        <w:ind w:firstLine="708"/>
        <w:rPr>
          <w:b w:val="0"/>
        </w:rPr>
      </w:pPr>
      <w:r w:rsidRPr="00144FB8">
        <w:rPr>
          <w:b w:val="0"/>
        </w:rPr>
        <w:t>2.4 Interviews</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1</w:t>
      </w:r>
      <w:r w:rsidR="00506657">
        <w:rPr>
          <w:b w:val="0"/>
        </w:rPr>
        <w:t>3</w:t>
      </w:r>
    </w:p>
    <w:p w14:paraId="182617F1" w14:textId="37C9476F" w:rsidR="000663CD" w:rsidRPr="00144FB8" w:rsidRDefault="00144FB8" w:rsidP="000663CD">
      <w:pPr>
        <w:rPr>
          <w:b w:val="0"/>
        </w:rPr>
      </w:pPr>
      <w:r w:rsidRPr="00144FB8">
        <w:rPr>
          <w:b w:val="0"/>
        </w:rPr>
        <w:t xml:space="preserve">3. </w:t>
      </w:r>
      <w:r w:rsidR="000663CD" w:rsidRPr="00144FB8">
        <w:rPr>
          <w:b w:val="0"/>
        </w:rPr>
        <w:t>Conclusies</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1</w:t>
      </w:r>
      <w:r w:rsidR="00506657">
        <w:rPr>
          <w:b w:val="0"/>
        </w:rPr>
        <w:t>6</w:t>
      </w:r>
    </w:p>
    <w:p w14:paraId="08713638" w14:textId="5248E27B" w:rsidR="000663CD" w:rsidRPr="00144FB8" w:rsidRDefault="00144FB8" w:rsidP="000663CD">
      <w:pPr>
        <w:rPr>
          <w:b w:val="0"/>
        </w:rPr>
      </w:pPr>
      <w:r w:rsidRPr="00144FB8">
        <w:rPr>
          <w:b w:val="0"/>
        </w:rPr>
        <w:t xml:space="preserve">4. </w:t>
      </w:r>
      <w:r w:rsidR="000663CD" w:rsidRPr="00144FB8">
        <w:rPr>
          <w:b w:val="0"/>
        </w:rPr>
        <w:t>Aanbevelingen</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00506657">
        <w:rPr>
          <w:b w:val="0"/>
        </w:rPr>
        <w:t>20</w:t>
      </w:r>
    </w:p>
    <w:p w14:paraId="7A39C8A0" w14:textId="23EB78A0" w:rsidR="000663CD" w:rsidRPr="00144FB8" w:rsidRDefault="00144FB8" w:rsidP="000663CD">
      <w:pPr>
        <w:rPr>
          <w:b w:val="0"/>
        </w:rPr>
      </w:pPr>
      <w:r w:rsidRPr="00144FB8">
        <w:rPr>
          <w:b w:val="0"/>
        </w:rPr>
        <w:t xml:space="preserve">5. </w:t>
      </w:r>
      <w:r w:rsidR="000663CD" w:rsidRPr="00144FB8">
        <w:rPr>
          <w:b w:val="0"/>
        </w:rPr>
        <w:t xml:space="preserve">Publiciteit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00506657">
        <w:rPr>
          <w:b w:val="0"/>
        </w:rPr>
        <w:t>22</w:t>
      </w:r>
    </w:p>
    <w:p w14:paraId="49182B63" w14:textId="5A87F651" w:rsidR="000663CD" w:rsidRPr="00144FB8" w:rsidRDefault="00506657" w:rsidP="000663CD">
      <w:pPr>
        <w:rPr>
          <w:b w:val="0"/>
        </w:rPr>
      </w:pPr>
      <w:r>
        <w:rPr>
          <w:b w:val="0"/>
        </w:rPr>
        <w:t>6</w:t>
      </w:r>
      <w:r w:rsidR="00144FB8" w:rsidRPr="00144FB8">
        <w:rPr>
          <w:b w:val="0"/>
        </w:rPr>
        <w:t xml:space="preserve">. </w:t>
      </w:r>
      <w:r w:rsidR="000663CD" w:rsidRPr="00144FB8">
        <w:rPr>
          <w:b w:val="0"/>
        </w:rPr>
        <w:t>Referenties</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2</w:t>
      </w:r>
      <w:r>
        <w:rPr>
          <w:b w:val="0"/>
        </w:rPr>
        <w:t>3</w:t>
      </w:r>
    </w:p>
    <w:p w14:paraId="3F455B78" w14:textId="4F919CB9" w:rsidR="000663CD" w:rsidRPr="00144FB8" w:rsidRDefault="00506657" w:rsidP="000663CD">
      <w:pPr>
        <w:rPr>
          <w:b w:val="0"/>
        </w:rPr>
      </w:pPr>
      <w:r>
        <w:rPr>
          <w:b w:val="0"/>
        </w:rPr>
        <w:t>7</w:t>
      </w:r>
      <w:r w:rsidR="00144FB8" w:rsidRPr="00144FB8">
        <w:rPr>
          <w:b w:val="0"/>
        </w:rPr>
        <w:t xml:space="preserve">. </w:t>
      </w:r>
      <w:r w:rsidR="000663CD" w:rsidRPr="00144FB8">
        <w:rPr>
          <w:b w:val="0"/>
        </w:rPr>
        <w:t>Bijlagen (link)</w:t>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r>
      <w:r w:rsidR="00144FB8">
        <w:rPr>
          <w:b w:val="0"/>
        </w:rPr>
        <w:tab/>
        <w:t>2</w:t>
      </w:r>
      <w:r>
        <w:rPr>
          <w:b w:val="0"/>
        </w:rPr>
        <w:t>4</w:t>
      </w:r>
      <w:r w:rsidR="00144FB8">
        <w:rPr>
          <w:b w:val="0"/>
        </w:rPr>
        <w:t xml:space="preserve"> </w:t>
      </w:r>
    </w:p>
    <w:p w14:paraId="62D2D0A6" w14:textId="77777777" w:rsidR="0088523D" w:rsidRDefault="0088523D"/>
    <w:p w14:paraId="4C9B6A23" w14:textId="77777777" w:rsidR="0088523D" w:rsidRPr="007E71E4" w:rsidRDefault="0088523D" w:rsidP="007E71E4">
      <w:pPr>
        <w:rPr>
          <w:rFonts w:cstheme="minorHAnsi"/>
        </w:rPr>
      </w:pPr>
    </w:p>
    <w:p w14:paraId="0143A7E5" w14:textId="77777777" w:rsidR="007E71E4" w:rsidRPr="007E71E4" w:rsidRDefault="007E71E4" w:rsidP="007E71E4">
      <w:pPr>
        <w:rPr>
          <w:rFonts w:cstheme="minorHAnsi"/>
        </w:rPr>
      </w:pPr>
    </w:p>
    <w:p w14:paraId="1B8CB43E" w14:textId="77777777" w:rsidR="007E71E4" w:rsidRPr="007E71E4" w:rsidRDefault="007E71E4" w:rsidP="007E71E4">
      <w:pPr>
        <w:rPr>
          <w:rFonts w:cstheme="minorHAnsi"/>
        </w:rPr>
      </w:pPr>
    </w:p>
    <w:p w14:paraId="7FEB5CE7" w14:textId="77777777" w:rsidR="007E71E4" w:rsidRPr="007E71E4" w:rsidRDefault="007E71E4" w:rsidP="007E71E4">
      <w:pPr>
        <w:rPr>
          <w:rFonts w:cstheme="minorHAnsi"/>
        </w:rPr>
      </w:pPr>
    </w:p>
    <w:p w14:paraId="0357FFF9" w14:textId="77777777" w:rsidR="007E71E4" w:rsidRDefault="007E71E4" w:rsidP="007E71E4">
      <w:pPr>
        <w:rPr>
          <w:rFonts w:cstheme="minorHAnsi"/>
        </w:rPr>
      </w:pPr>
    </w:p>
    <w:p w14:paraId="62039A7E" w14:textId="77777777" w:rsidR="007E71E4" w:rsidRDefault="007E71E4" w:rsidP="007E71E4">
      <w:pPr>
        <w:rPr>
          <w:rFonts w:cstheme="minorHAnsi"/>
        </w:rPr>
      </w:pPr>
    </w:p>
    <w:p w14:paraId="3F4AC5F7" w14:textId="77777777" w:rsidR="007E71E4" w:rsidRDefault="007E71E4" w:rsidP="007E71E4">
      <w:pPr>
        <w:rPr>
          <w:rFonts w:cstheme="minorHAnsi"/>
        </w:rPr>
      </w:pPr>
    </w:p>
    <w:p w14:paraId="329967AD" w14:textId="77777777" w:rsidR="007E71E4" w:rsidRPr="007E71E4" w:rsidRDefault="007E71E4" w:rsidP="007E71E4">
      <w:pPr>
        <w:rPr>
          <w:rFonts w:cstheme="minorHAnsi"/>
        </w:rPr>
      </w:pPr>
    </w:p>
    <w:p w14:paraId="422B349C" w14:textId="77777777" w:rsidR="007E71E4" w:rsidRDefault="007E71E4" w:rsidP="007E71E4">
      <w:pPr>
        <w:rPr>
          <w:rFonts w:cstheme="minorHAnsi"/>
        </w:rPr>
      </w:pPr>
    </w:p>
    <w:p w14:paraId="0E8E1992" w14:textId="77777777" w:rsidR="007E71E4" w:rsidRDefault="007E71E4" w:rsidP="007E71E4">
      <w:pPr>
        <w:rPr>
          <w:rFonts w:cstheme="minorHAnsi"/>
        </w:rPr>
      </w:pPr>
    </w:p>
    <w:p w14:paraId="7C77A1CB" w14:textId="77777777" w:rsidR="007E71E4" w:rsidRDefault="007E71E4" w:rsidP="007E71E4">
      <w:pPr>
        <w:rPr>
          <w:rFonts w:cstheme="minorHAnsi"/>
        </w:rPr>
      </w:pPr>
    </w:p>
    <w:p w14:paraId="1486EBF3" w14:textId="77777777" w:rsidR="007E71E4" w:rsidRDefault="007E71E4" w:rsidP="007E71E4">
      <w:pPr>
        <w:rPr>
          <w:rFonts w:cstheme="minorHAnsi"/>
        </w:rPr>
      </w:pPr>
    </w:p>
    <w:p w14:paraId="17167EDB" w14:textId="77777777" w:rsidR="007E71E4" w:rsidRDefault="007E71E4" w:rsidP="007E71E4">
      <w:pPr>
        <w:rPr>
          <w:rFonts w:cstheme="minorHAnsi"/>
        </w:rPr>
      </w:pPr>
    </w:p>
    <w:p w14:paraId="550D462A" w14:textId="77777777" w:rsidR="007E71E4" w:rsidRPr="00CB5D2A" w:rsidRDefault="007E71E4" w:rsidP="007E71E4">
      <w:pPr>
        <w:pStyle w:val="Lijstalinea"/>
        <w:numPr>
          <w:ilvl w:val="0"/>
          <w:numId w:val="1"/>
        </w:numPr>
        <w:rPr>
          <w:rFonts w:cstheme="minorHAnsi"/>
          <w:sz w:val="32"/>
          <w:szCs w:val="32"/>
        </w:rPr>
      </w:pPr>
      <w:r w:rsidRPr="00CB5D2A">
        <w:rPr>
          <w:rFonts w:cstheme="minorHAnsi"/>
          <w:sz w:val="32"/>
          <w:szCs w:val="32"/>
        </w:rPr>
        <w:lastRenderedPageBreak/>
        <w:t>INLEIDING</w:t>
      </w:r>
    </w:p>
    <w:p w14:paraId="79499258" w14:textId="77777777" w:rsidR="007E71E4" w:rsidRPr="007E71E4" w:rsidRDefault="007E71E4" w:rsidP="007E71E4">
      <w:pPr>
        <w:rPr>
          <w:rFonts w:cstheme="minorHAnsi"/>
          <w:b w:val="0"/>
        </w:rPr>
      </w:pPr>
    </w:p>
    <w:p w14:paraId="1680390D" w14:textId="77777777" w:rsidR="007E71E4" w:rsidRPr="007E71E4" w:rsidRDefault="007E71E4" w:rsidP="007E71E4">
      <w:pPr>
        <w:rPr>
          <w:rFonts w:cstheme="minorHAnsi"/>
          <w:b w:val="0"/>
        </w:rPr>
      </w:pPr>
      <w:r w:rsidRPr="007E71E4">
        <w:rPr>
          <w:rFonts w:cstheme="minorHAnsi"/>
          <w:b w:val="0"/>
        </w:rPr>
        <w:t xml:space="preserve">Werken aan een steeds beter Zeeland is de provinciale ambitie, zoals geformuleerd in het Coalitieakkoord 2019-2023 ‘Samen verschil maken’. Voor het Zeeuwse bedrijfsleven en de decentrale overheden staat structuurversterking hoog op de agenda met als belangrijk aandachtspunt de behoefte aan goed, gekwalificeerd personeel. Hoewel er goede regionale initiatieven worden ondernomen om studenten en alumni te boeien en binden aan de regio, via bijvoorbeeld ROOTZZ en Expat Zeeland, zijn er nog steeds te veel onvervulde vacatures (zie voor een toelichting bijlage 1 Overzicht uitstroom HZ-studenten, TWZ Uitstroomrapport, 2019 uit projectvoorstel). </w:t>
      </w:r>
    </w:p>
    <w:p w14:paraId="50195D98" w14:textId="77777777" w:rsidR="007E71E4" w:rsidRPr="007E71E4" w:rsidRDefault="007E71E4" w:rsidP="007E71E4">
      <w:pPr>
        <w:rPr>
          <w:rFonts w:cstheme="minorHAnsi"/>
          <w:b w:val="0"/>
        </w:rPr>
      </w:pPr>
      <w:r w:rsidRPr="007E71E4">
        <w:rPr>
          <w:rFonts w:cstheme="minorHAnsi"/>
          <w:b w:val="0"/>
        </w:rPr>
        <w:t xml:space="preserve">Studenten die een studie in Zeeland volg(d)en besluiten vaak na hun studie de regio te verlaten. Dat heeft naast het weglekken van kennis en expertise gevolgen voor onder meer de samenstelling van de Zeeuwse samenleving. </w:t>
      </w:r>
    </w:p>
    <w:p w14:paraId="7828810F" w14:textId="77777777" w:rsidR="007E71E4" w:rsidRPr="007E71E4" w:rsidRDefault="007E71E4" w:rsidP="007E71E4">
      <w:pPr>
        <w:rPr>
          <w:rFonts w:cstheme="minorHAnsi"/>
          <w:b w:val="0"/>
        </w:rPr>
      </w:pPr>
      <w:r w:rsidRPr="007E71E4">
        <w:rPr>
          <w:rFonts w:cstheme="minorHAnsi"/>
          <w:b w:val="0"/>
        </w:rPr>
        <w:t xml:space="preserve">Tot op heden is onduidelijk waarom nationale en internationale studenten die gaan afstuderen zich willen verbinden aan de regio en welke leefbaarheidswensen zij hebben. </w:t>
      </w:r>
    </w:p>
    <w:p w14:paraId="44EC0B6B" w14:textId="77777777" w:rsidR="007E71E4" w:rsidRPr="007E71E4" w:rsidRDefault="007E71E4" w:rsidP="007E71E4">
      <w:pPr>
        <w:rPr>
          <w:rFonts w:cstheme="minorHAnsi"/>
          <w:b w:val="0"/>
        </w:rPr>
      </w:pPr>
      <w:r w:rsidRPr="007E71E4">
        <w:rPr>
          <w:rFonts w:cstheme="minorHAnsi"/>
          <w:b w:val="0"/>
        </w:rPr>
        <w:t>Leefbaarheid van een regio kan bepalend zijn voor de keuze van iemand om zich te vestigen op een bepaalde plaats (</w:t>
      </w:r>
      <w:proofErr w:type="spellStart"/>
      <w:r w:rsidRPr="007E71E4">
        <w:rPr>
          <w:rFonts w:cstheme="minorHAnsi"/>
          <w:b w:val="0"/>
        </w:rPr>
        <w:t>Leidelmeijer</w:t>
      </w:r>
      <w:proofErr w:type="spellEnd"/>
      <w:r w:rsidRPr="007E71E4">
        <w:rPr>
          <w:rFonts w:cstheme="minorHAnsi"/>
          <w:b w:val="0"/>
        </w:rPr>
        <w:t>, 2012). Verschillende factoren kunnen daarbij van belang zijn zoals op fysiek, sociaal of economisch vlak. Uit onderzoek blijkt echter dat in Zeeland het voorzieningenniveau achter blijft bij het gemiddelde voorzieningenniveau in Nederland (</w:t>
      </w:r>
      <w:proofErr w:type="spellStart"/>
      <w:r w:rsidRPr="007E71E4">
        <w:rPr>
          <w:rFonts w:cstheme="minorHAnsi"/>
          <w:b w:val="0"/>
        </w:rPr>
        <w:t>Leefbaarometer</w:t>
      </w:r>
      <w:proofErr w:type="spellEnd"/>
      <w:r w:rsidRPr="007E71E4">
        <w:rPr>
          <w:rFonts w:cstheme="minorHAnsi"/>
          <w:b w:val="0"/>
        </w:rPr>
        <w:t xml:space="preserve">; </w:t>
      </w:r>
      <w:proofErr w:type="spellStart"/>
      <w:r w:rsidRPr="007E71E4">
        <w:rPr>
          <w:rFonts w:cstheme="minorHAnsi"/>
          <w:b w:val="0"/>
        </w:rPr>
        <w:t>Leidelmeijer</w:t>
      </w:r>
      <w:proofErr w:type="spellEnd"/>
      <w:r w:rsidRPr="007E71E4">
        <w:rPr>
          <w:rFonts w:cstheme="minorHAnsi"/>
          <w:b w:val="0"/>
        </w:rPr>
        <w:t xml:space="preserve"> et al., 2019). Nieuwe inzichten zijn daarom nodig om de leefbaarheid in Zeeland onder bijna/pas afgestuurde studenten te onderzoeken. Dit onderzoeksproject gaat hier verder op in.</w:t>
      </w:r>
    </w:p>
    <w:p w14:paraId="2E7EE229" w14:textId="77777777" w:rsidR="007E71E4" w:rsidRPr="007E71E4" w:rsidRDefault="007E71E4" w:rsidP="007E71E4">
      <w:pPr>
        <w:rPr>
          <w:rFonts w:cstheme="minorHAnsi"/>
          <w:b w:val="0"/>
        </w:rPr>
      </w:pPr>
    </w:p>
    <w:p w14:paraId="54B71403" w14:textId="77777777" w:rsidR="007E71E4" w:rsidRPr="007E71E4" w:rsidRDefault="007E71E4" w:rsidP="007E71E4">
      <w:pPr>
        <w:pStyle w:val="Lijstalinea"/>
        <w:numPr>
          <w:ilvl w:val="1"/>
          <w:numId w:val="1"/>
        </w:numPr>
        <w:rPr>
          <w:rFonts w:cstheme="minorHAnsi"/>
          <w:sz w:val="24"/>
          <w:szCs w:val="24"/>
        </w:rPr>
      </w:pPr>
      <w:r w:rsidRPr="007E71E4">
        <w:rPr>
          <w:rFonts w:cstheme="minorHAnsi"/>
          <w:sz w:val="24"/>
          <w:szCs w:val="24"/>
        </w:rPr>
        <w:t xml:space="preserve"> Centrale vraag</w:t>
      </w:r>
    </w:p>
    <w:p w14:paraId="0E879E1F" w14:textId="77777777" w:rsidR="007E71E4" w:rsidRPr="007E71E4" w:rsidRDefault="007E71E4" w:rsidP="007E71E4">
      <w:pPr>
        <w:jc w:val="both"/>
        <w:rPr>
          <w:rFonts w:cstheme="minorHAnsi"/>
          <w:b w:val="0"/>
        </w:rPr>
      </w:pPr>
      <w:r w:rsidRPr="007E71E4">
        <w:rPr>
          <w:rFonts w:cstheme="minorHAnsi"/>
          <w:b w:val="0"/>
        </w:rPr>
        <w:t xml:space="preserve">Om inzicht te krijgen in de beweegredenen van HZ- en </w:t>
      </w:r>
      <w:proofErr w:type="spellStart"/>
      <w:r w:rsidRPr="007E71E4">
        <w:rPr>
          <w:rFonts w:cstheme="minorHAnsi"/>
          <w:b w:val="0"/>
        </w:rPr>
        <w:t>Scalda</w:t>
      </w:r>
      <w:proofErr w:type="spellEnd"/>
      <w:r w:rsidRPr="007E71E4">
        <w:rPr>
          <w:rFonts w:cstheme="minorHAnsi"/>
          <w:b w:val="0"/>
        </w:rPr>
        <w:t xml:space="preserve">-studenten waar zij zich na hun studie willen vestigen, rijst de centrale vraag: </w:t>
      </w:r>
    </w:p>
    <w:p w14:paraId="03C9B560" w14:textId="77777777" w:rsidR="007E71E4" w:rsidRPr="007E71E4" w:rsidRDefault="007E71E4" w:rsidP="007E71E4">
      <w:pPr>
        <w:jc w:val="both"/>
        <w:rPr>
          <w:rFonts w:cstheme="minorHAnsi"/>
          <w:b w:val="0"/>
          <w:i/>
        </w:rPr>
      </w:pPr>
      <w:r w:rsidRPr="007E71E4">
        <w:rPr>
          <w:rFonts w:cstheme="minorHAnsi"/>
          <w:b w:val="0"/>
          <w:i/>
        </w:rPr>
        <w:t xml:space="preserve">Welke leefbaarheidsindicatoren zijn voor (bijna) afgestudeerde studenten HZ en </w:t>
      </w:r>
      <w:proofErr w:type="spellStart"/>
      <w:r w:rsidRPr="007E71E4">
        <w:rPr>
          <w:rFonts w:cstheme="minorHAnsi"/>
          <w:b w:val="0"/>
          <w:i/>
        </w:rPr>
        <w:t>Scalda</w:t>
      </w:r>
      <w:proofErr w:type="spellEnd"/>
      <w:r w:rsidRPr="007E71E4">
        <w:rPr>
          <w:rFonts w:cstheme="minorHAnsi"/>
          <w:b w:val="0"/>
          <w:i/>
        </w:rPr>
        <w:t xml:space="preserve"> van belang voor de keuze om zich wel of niet in de regio Zeeland te vestigen na hun afstuderen?</w:t>
      </w:r>
    </w:p>
    <w:p w14:paraId="6C3FDA7F" w14:textId="77777777" w:rsidR="007E71E4" w:rsidRPr="007E71E4" w:rsidRDefault="007E71E4" w:rsidP="007E71E4">
      <w:pPr>
        <w:rPr>
          <w:rFonts w:cstheme="minorHAnsi"/>
          <w:sz w:val="24"/>
          <w:szCs w:val="24"/>
        </w:rPr>
      </w:pPr>
    </w:p>
    <w:p w14:paraId="68AE23EF" w14:textId="77777777" w:rsidR="007E71E4" w:rsidRPr="007E71E4" w:rsidRDefault="007E71E4" w:rsidP="007E71E4">
      <w:pPr>
        <w:pStyle w:val="Lijstalinea"/>
        <w:numPr>
          <w:ilvl w:val="1"/>
          <w:numId w:val="1"/>
        </w:numPr>
        <w:rPr>
          <w:rFonts w:cstheme="minorHAnsi"/>
          <w:sz w:val="24"/>
          <w:szCs w:val="24"/>
        </w:rPr>
      </w:pPr>
      <w:r w:rsidRPr="007E71E4">
        <w:rPr>
          <w:rFonts w:cstheme="minorHAnsi"/>
          <w:sz w:val="24"/>
          <w:szCs w:val="24"/>
        </w:rPr>
        <w:t xml:space="preserve">Doel </w:t>
      </w:r>
      <w:r w:rsidR="000663CD">
        <w:rPr>
          <w:rFonts w:cstheme="minorHAnsi"/>
          <w:sz w:val="24"/>
          <w:szCs w:val="24"/>
        </w:rPr>
        <w:t>en</w:t>
      </w:r>
      <w:r w:rsidRPr="007E71E4">
        <w:rPr>
          <w:rFonts w:cstheme="minorHAnsi"/>
          <w:sz w:val="24"/>
          <w:szCs w:val="24"/>
        </w:rPr>
        <w:t xml:space="preserve"> belang</w:t>
      </w:r>
    </w:p>
    <w:p w14:paraId="7BA573F1" w14:textId="77777777" w:rsidR="007E71E4" w:rsidRPr="007E71E4" w:rsidRDefault="007E71E4" w:rsidP="007E71E4">
      <w:pPr>
        <w:rPr>
          <w:rFonts w:cstheme="minorHAnsi"/>
          <w:b w:val="0"/>
        </w:rPr>
      </w:pPr>
      <w:r w:rsidRPr="007E71E4">
        <w:rPr>
          <w:rFonts w:cstheme="minorHAnsi"/>
          <w:b w:val="0"/>
        </w:rPr>
        <w:t xml:space="preserve">Met dit inzicht wordt voorzien in een actueel beeld van de ervaren leefbaarheid in de regio Zeeland door potentiële jonge professionals (in dit project, laatstejaars HZ- en </w:t>
      </w:r>
      <w:proofErr w:type="spellStart"/>
      <w:r w:rsidRPr="007E71E4">
        <w:rPr>
          <w:rFonts w:cstheme="minorHAnsi"/>
          <w:b w:val="0"/>
        </w:rPr>
        <w:t>Scalda</w:t>
      </w:r>
      <w:proofErr w:type="spellEnd"/>
      <w:r w:rsidRPr="007E71E4">
        <w:rPr>
          <w:rFonts w:cstheme="minorHAnsi"/>
          <w:b w:val="0"/>
        </w:rPr>
        <w:t>-studenten). Provincie Zeeland, Zeeuwse gemeenten en het regionale bedrijfsleven krijgen daarmee informatie over de behoeftes van jonge professionals ten aanzien van hun keuze zich te vestigen in de regio en daar werkzaam te willen zijn. De uitkomsten van het huidige onderzoek voegen waarde toe aan het inzicht hoe de regio aantrekkelijk(er) gemaakt kan worden ten aanzien van de leefomgeving die jonge professionals belangrijk vinden. Deze ideeën kunnen daarmee ten goede komen aan de sociaaleconomische structuurversterking van Zeeland.</w:t>
      </w:r>
    </w:p>
    <w:p w14:paraId="155DE8E1" w14:textId="77777777" w:rsidR="007E71E4" w:rsidRPr="007E71E4" w:rsidRDefault="007E71E4" w:rsidP="007E71E4">
      <w:pPr>
        <w:rPr>
          <w:rFonts w:cstheme="minorHAnsi"/>
          <w:b w:val="0"/>
        </w:rPr>
      </w:pPr>
    </w:p>
    <w:p w14:paraId="4EBBAAD2" w14:textId="77777777" w:rsidR="007E71E4" w:rsidRPr="007E71E4" w:rsidRDefault="007E71E4" w:rsidP="007E71E4">
      <w:pPr>
        <w:rPr>
          <w:rFonts w:cstheme="minorHAnsi"/>
          <w:b w:val="0"/>
        </w:rPr>
      </w:pPr>
    </w:p>
    <w:p w14:paraId="10952524" w14:textId="77777777" w:rsidR="000F3A4A" w:rsidRDefault="000F3A4A" w:rsidP="007E71E4">
      <w:pPr>
        <w:ind w:left="360"/>
        <w:rPr>
          <w:rFonts w:cstheme="minorHAnsi"/>
          <w:sz w:val="24"/>
          <w:szCs w:val="24"/>
        </w:rPr>
      </w:pPr>
    </w:p>
    <w:p w14:paraId="44BE8A4E" w14:textId="77777777" w:rsidR="007E71E4" w:rsidRPr="007E71E4" w:rsidRDefault="007E71E4" w:rsidP="007E71E4">
      <w:pPr>
        <w:ind w:left="360"/>
        <w:rPr>
          <w:rFonts w:cstheme="minorHAnsi"/>
          <w:sz w:val="24"/>
          <w:szCs w:val="24"/>
        </w:rPr>
      </w:pPr>
      <w:r w:rsidRPr="007E71E4">
        <w:rPr>
          <w:rFonts w:cstheme="minorHAnsi"/>
          <w:sz w:val="24"/>
          <w:szCs w:val="24"/>
        </w:rPr>
        <w:lastRenderedPageBreak/>
        <w:t xml:space="preserve">1.3 </w:t>
      </w:r>
      <w:r w:rsidRPr="007E71E4">
        <w:rPr>
          <w:rFonts w:cstheme="minorHAnsi"/>
          <w:sz w:val="24"/>
          <w:szCs w:val="24"/>
        </w:rPr>
        <w:tab/>
        <w:t>Aanpak</w:t>
      </w:r>
    </w:p>
    <w:p w14:paraId="5CCC9CF7" w14:textId="77777777" w:rsidR="007E71E4" w:rsidRPr="007E71E4" w:rsidRDefault="007E71E4" w:rsidP="007E71E4">
      <w:pPr>
        <w:rPr>
          <w:rFonts w:cstheme="minorHAnsi"/>
          <w:b w:val="0"/>
        </w:rPr>
      </w:pPr>
      <w:r w:rsidRPr="007E71E4">
        <w:rPr>
          <w:rFonts w:cstheme="minorHAnsi"/>
          <w:b w:val="0"/>
        </w:rPr>
        <w:t xml:space="preserve">Om een antwoord te kunnen geven op de centrale vraag is ervoor gekozen om via kwalitatieve en kwantitatieve invalshoeken informatie te verzamelen. Dat is gedaan aan de hand van een verkennende literatuurstudie naar leefbaarheid. Op basis van deze studie is er een lijst met indicatoren gemaakt die belangrijk kunnen zijn voor de keuze van studenten om zich al dan niet te vestigen in de regio Zeeland na hun afstuderen. Om deze verder te toetsen zijn </w:t>
      </w:r>
      <w:proofErr w:type="spellStart"/>
      <w:r w:rsidRPr="007E71E4">
        <w:rPr>
          <w:rFonts w:cstheme="minorHAnsi"/>
          <w:b w:val="0"/>
        </w:rPr>
        <w:t>focusgroepdiscussies</w:t>
      </w:r>
      <w:proofErr w:type="spellEnd"/>
      <w:r w:rsidRPr="007E71E4">
        <w:rPr>
          <w:rFonts w:cstheme="minorHAnsi"/>
          <w:b w:val="0"/>
        </w:rPr>
        <w:t xml:space="preserve"> gehouden onder studenten en alumni van HZ en </w:t>
      </w:r>
      <w:proofErr w:type="spellStart"/>
      <w:r w:rsidRPr="007E71E4">
        <w:rPr>
          <w:rFonts w:cstheme="minorHAnsi"/>
          <w:b w:val="0"/>
        </w:rPr>
        <w:t>Scalda</w:t>
      </w:r>
      <w:proofErr w:type="spellEnd"/>
      <w:r w:rsidRPr="007E71E4">
        <w:rPr>
          <w:rFonts w:cstheme="minorHAnsi"/>
          <w:b w:val="0"/>
        </w:rPr>
        <w:t xml:space="preserve">. De input van de </w:t>
      </w:r>
      <w:proofErr w:type="spellStart"/>
      <w:r w:rsidRPr="007E71E4">
        <w:rPr>
          <w:rFonts w:cstheme="minorHAnsi"/>
          <w:b w:val="0"/>
        </w:rPr>
        <w:t>focusgroepdiscussies</w:t>
      </w:r>
      <w:proofErr w:type="spellEnd"/>
      <w:r w:rsidRPr="007E71E4">
        <w:rPr>
          <w:rFonts w:cstheme="minorHAnsi"/>
          <w:b w:val="0"/>
        </w:rPr>
        <w:t xml:space="preserve"> diende voor de ontwikkeling van een vragenlijst die werd uitgezet onder nationale HZ- en </w:t>
      </w:r>
      <w:proofErr w:type="spellStart"/>
      <w:r w:rsidRPr="007E71E4">
        <w:rPr>
          <w:rFonts w:cstheme="minorHAnsi"/>
          <w:b w:val="0"/>
        </w:rPr>
        <w:t>Scalda</w:t>
      </w:r>
      <w:proofErr w:type="spellEnd"/>
      <w:r w:rsidRPr="007E71E4">
        <w:rPr>
          <w:rFonts w:cstheme="minorHAnsi"/>
          <w:b w:val="0"/>
        </w:rPr>
        <w:t xml:space="preserve">-studenten. </w:t>
      </w:r>
    </w:p>
    <w:p w14:paraId="30AE8646" w14:textId="77777777" w:rsidR="007E71E4" w:rsidRPr="007E71E4" w:rsidRDefault="007E71E4" w:rsidP="007E71E4">
      <w:pPr>
        <w:rPr>
          <w:rFonts w:cstheme="minorHAnsi"/>
          <w:b w:val="0"/>
        </w:rPr>
      </w:pPr>
      <w:r w:rsidRPr="007E71E4">
        <w:rPr>
          <w:rFonts w:cstheme="minorHAnsi"/>
          <w:b w:val="0"/>
        </w:rPr>
        <w:t>In figuur 1 zijn de onderzoeksactiviteiten aangegeven. Hierbij wordt inzichtelijk gemaakt hoe de verschillende onderzoeksactiviteiten zich verhouden tot en voortborduren op elkaar.</w:t>
      </w:r>
    </w:p>
    <w:p w14:paraId="3261FD67" w14:textId="77777777" w:rsidR="007E71E4" w:rsidRPr="007E71E4" w:rsidRDefault="007E71E4" w:rsidP="007E71E4">
      <w:pPr>
        <w:rPr>
          <w:rFonts w:cstheme="minorHAnsi"/>
          <w:b w:val="0"/>
        </w:rPr>
      </w:pPr>
    </w:p>
    <w:p w14:paraId="74432751" w14:textId="77777777" w:rsidR="007E71E4" w:rsidRPr="00CB5D2A" w:rsidRDefault="007E71E4" w:rsidP="007E71E4">
      <w:pPr>
        <w:rPr>
          <w:rFonts w:cstheme="minorHAnsi"/>
          <w:b w:val="0"/>
          <w:sz w:val="18"/>
          <w:szCs w:val="18"/>
        </w:rPr>
      </w:pPr>
      <w:r w:rsidRPr="00CB5D2A">
        <w:rPr>
          <w:rFonts w:cstheme="minorHAnsi"/>
          <w:b w:val="0"/>
          <w:sz w:val="18"/>
          <w:szCs w:val="18"/>
        </w:rPr>
        <w:t>Figuur 1. Overzicht opbouw onderzoeksactiviteiten</w:t>
      </w:r>
    </w:p>
    <w:p w14:paraId="4F483288" w14:textId="77777777" w:rsidR="007E71E4" w:rsidRPr="007E71E4" w:rsidRDefault="007E71E4" w:rsidP="007E71E4">
      <w:pPr>
        <w:rPr>
          <w:rFonts w:cstheme="minorHAnsi"/>
        </w:rPr>
      </w:pPr>
      <w:r w:rsidRPr="007E71E4">
        <w:rPr>
          <w:rFonts w:cstheme="minorHAnsi"/>
          <w:noProof/>
          <w:lang w:eastAsia="nl-NL"/>
        </w:rPr>
        <mc:AlternateContent>
          <mc:Choice Requires="wps">
            <w:drawing>
              <wp:anchor distT="0" distB="0" distL="114300" distR="114300" simplePos="0" relativeHeight="251661312" behindDoc="0" locked="0" layoutInCell="1" allowOverlap="1" wp14:anchorId="58DD4B7E" wp14:editId="3CA61390">
                <wp:simplePos x="0" y="0"/>
                <wp:positionH relativeFrom="column">
                  <wp:posOffset>4436703</wp:posOffset>
                </wp:positionH>
                <wp:positionV relativeFrom="paragraph">
                  <wp:posOffset>82217</wp:posOffset>
                </wp:positionV>
                <wp:extent cx="2061148" cy="449580"/>
                <wp:effectExtent l="0" t="0" r="22225" b="7620"/>
                <wp:wrapNone/>
                <wp:docPr id="3" name="Vijfhoek 3"/>
                <wp:cNvGraphicFramePr/>
                <a:graphic xmlns:a="http://schemas.openxmlformats.org/drawingml/2006/main">
                  <a:graphicData uri="http://schemas.microsoft.com/office/word/2010/wordprocessingShape">
                    <wps:wsp>
                      <wps:cNvSpPr/>
                      <wps:spPr>
                        <a:xfrm>
                          <a:off x="0" y="0"/>
                          <a:ext cx="2061148" cy="44958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20555" w14:textId="77777777" w:rsidR="007E71E4" w:rsidRPr="000F3A4A" w:rsidRDefault="007E71E4" w:rsidP="007E71E4">
                            <w:pPr>
                              <w:jc w:val="center"/>
                              <w:rPr>
                                <w:rFonts w:cstheme="minorHAnsi"/>
                              </w:rPr>
                            </w:pPr>
                            <w:r w:rsidRPr="000F3A4A">
                              <w:rPr>
                                <w:rFonts w:cstheme="minorHAnsi"/>
                              </w:rPr>
                              <w:t>Vragenlijsten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D4B7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3" o:spid="_x0000_s1027" type="#_x0000_t15" style="position:absolute;margin-left:349.35pt;margin-top:6.45pt;width:162.3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" adj="19244" fillcolor="#4472c4 [3204]" strokecolor="#1f3763 [1604]" strokeweight="1pt">
                <v:textbox>
                  <w:txbxContent>
                    <w:p w14:paraId="56D20555" w14:textId="77777777" w:rsidR="007E71E4" w:rsidRPr="000F3A4A" w:rsidRDefault="007E71E4" w:rsidP="007E71E4">
                      <w:pPr>
                        <w:jc w:val="center"/>
                        <w:rPr>
                          <w:rFonts w:cstheme="minorHAnsi"/>
                        </w:rPr>
                      </w:pPr>
                      <w:r w:rsidRPr="000F3A4A">
                        <w:rPr>
                          <w:rFonts w:cstheme="minorHAnsi"/>
                        </w:rPr>
                        <w:t>Vragenlijsten</w:t>
                      </w:r>
                    </w:p>
                  </w:txbxContent>
                </v:textbox>
              </v:shape>
            </w:pict>
          </mc:Fallback>
        </mc:AlternateContent>
      </w:r>
      <w:r w:rsidRPr="007E71E4">
        <w:rPr>
          <w:rFonts w:cstheme="minorHAnsi"/>
          <w:noProof/>
          <w:lang w:eastAsia="nl-NL"/>
        </w:rPr>
        <mc:AlternateContent>
          <mc:Choice Requires="wps">
            <w:drawing>
              <wp:anchor distT="0" distB="0" distL="114300" distR="114300" simplePos="0" relativeHeight="251660288" behindDoc="0" locked="0" layoutInCell="1" allowOverlap="1" wp14:anchorId="4A495FA4" wp14:editId="7BE6F8BB">
                <wp:simplePos x="0" y="0"/>
                <wp:positionH relativeFrom="column">
                  <wp:posOffset>1656028</wp:posOffset>
                </wp:positionH>
                <wp:positionV relativeFrom="paragraph">
                  <wp:posOffset>82238</wp:posOffset>
                </wp:positionV>
                <wp:extent cx="2548328" cy="449580"/>
                <wp:effectExtent l="0" t="0" r="29845" b="7620"/>
                <wp:wrapNone/>
                <wp:docPr id="2" name="Vijfhoek 2"/>
                <wp:cNvGraphicFramePr/>
                <a:graphic xmlns:a="http://schemas.openxmlformats.org/drawingml/2006/main">
                  <a:graphicData uri="http://schemas.microsoft.com/office/word/2010/wordprocessingShape">
                    <wps:wsp>
                      <wps:cNvSpPr/>
                      <wps:spPr>
                        <a:xfrm>
                          <a:off x="0" y="0"/>
                          <a:ext cx="2548328" cy="44958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29DBE" w14:textId="77777777" w:rsidR="007E71E4" w:rsidRPr="000F3A4A" w:rsidRDefault="007E71E4" w:rsidP="007E71E4">
                            <w:pPr>
                              <w:jc w:val="center"/>
                              <w:rPr>
                                <w:rFonts w:cstheme="minorHAnsi"/>
                              </w:rPr>
                            </w:pPr>
                            <w:proofErr w:type="spellStart"/>
                            <w:r w:rsidRPr="000F3A4A">
                              <w:rPr>
                                <w:rFonts w:cstheme="minorHAnsi"/>
                              </w:rPr>
                              <w:t>Focusgroepdiscussies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5FA4" id="Vijfhoek 2" o:spid="_x0000_s1028" type="#_x0000_t15" style="position:absolute;margin-left:130.4pt;margin-top:6.5pt;width:200.65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" adj="19695" fillcolor="#4472c4 [3204]" strokecolor="#1f3763 [1604]" strokeweight="1pt">
                <v:textbox>
                  <w:txbxContent>
                    <w:p w14:paraId="32129DBE" w14:textId="77777777" w:rsidR="007E71E4" w:rsidRPr="000F3A4A" w:rsidRDefault="007E71E4" w:rsidP="007E71E4">
                      <w:pPr>
                        <w:jc w:val="center"/>
                        <w:rPr>
                          <w:rFonts w:cstheme="minorHAnsi"/>
                        </w:rPr>
                      </w:pPr>
                      <w:proofErr w:type="spellStart"/>
                      <w:r w:rsidRPr="000F3A4A">
                        <w:rPr>
                          <w:rFonts w:cstheme="minorHAnsi"/>
                        </w:rPr>
                        <w:t>Focusgroepdiscussies</w:t>
                      </w:r>
                      <w:proofErr w:type="spellEnd"/>
                    </w:p>
                  </w:txbxContent>
                </v:textbox>
              </v:shape>
            </w:pict>
          </mc:Fallback>
        </mc:AlternateContent>
      </w:r>
      <w:r w:rsidRPr="007E71E4">
        <w:rPr>
          <w:rFonts w:cstheme="minorHAnsi"/>
          <w:noProof/>
          <w:lang w:eastAsia="nl-NL"/>
        </w:rPr>
        <mc:AlternateContent>
          <mc:Choice Requires="wps">
            <w:drawing>
              <wp:anchor distT="0" distB="0" distL="114300" distR="114300" simplePos="0" relativeHeight="251659264" behindDoc="0" locked="0" layoutInCell="1" allowOverlap="1" wp14:anchorId="66E11C30" wp14:editId="650339D2">
                <wp:simplePos x="0" y="0"/>
                <wp:positionH relativeFrom="column">
                  <wp:posOffset>-385</wp:posOffset>
                </wp:positionH>
                <wp:positionV relativeFrom="paragraph">
                  <wp:posOffset>82238</wp:posOffset>
                </wp:positionV>
                <wp:extent cx="1521481" cy="449580"/>
                <wp:effectExtent l="0" t="0" r="27940" b="7620"/>
                <wp:wrapNone/>
                <wp:docPr id="1" name="Vijfhoek 1"/>
                <wp:cNvGraphicFramePr/>
                <a:graphic xmlns:a="http://schemas.openxmlformats.org/drawingml/2006/main">
                  <a:graphicData uri="http://schemas.microsoft.com/office/word/2010/wordprocessingShape">
                    <wps:wsp>
                      <wps:cNvSpPr/>
                      <wps:spPr>
                        <a:xfrm>
                          <a:off x="0" y="0"/>
                          <a:ext cx="1521481" cy="44958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C38BE4" w14:textId="77777777" w:rsidR="007E71E4" w:rsidRPr="000F3A4A" w:rsidRDefault="007E71E4" w:rsidP="007E71E4">
                            <w:pPr>
                              <w:jc w:val="center"/>
                              <w:rPr>
                                <w:rFonts w:cstheme="minorHAnsi"/>
                              </w:rPr>
                            </w:pPr>
                            <w:r w:rsidRPr="000F3A4A">
                              <w:rPr>
                                <w:rFonts w:cstheme="minorHAnsi"/>
                              </w:rPr>
                              <w:t>Literatuurstudie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1C30" id="Vijfhoek 1" o:spid="_x0000_s1029" type="#_x0000_t15" style="position:absolute;margin-left:-.05pt;margin-top:6.5pt;width:119.8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" adj="18409" fillcolor="#4472c4 [3204]" strokecolor="#1f3763 [1604]" strokeweight="1pt">
                <v:textbox>
                  <w:txbxContent>
                    <w:p w14:paraId="4BC38BE4" w14:textId="77777777" w:rsidR="007E71E4" w:rsidRPr="000F3A4A" w:rsidRDefault="007E71E4" w:rsidP="007E71E4">
                      <w:pPr>
                        <w:jc w:val="center"/>
                        <w:rPr>
                          <w:rFonts w:cstheme="minorHAnsi"/>
                        </w:rPr>
                      </w:pPr>
                      <w:r w:rsidRPr="000F3A4A">
                        <w:rPr>
                          <w:rFonts w:cstheme="minorHAnsi"/>
                        </w:rPr>
                        <w:t>Literatuurstudie</w:t>
                      </w:r>
                    </w:p>
                  </w:txbxContent>
                </v:textbox>
              </v:shape>
            </w:pict>
          </mc:Fallback>
        </mc:AlternateContent>
      </w:r>
      <w:r w:rsidRPr="007E71E4">
        <w:rPr>
          <w:rFonts w:cstheme="minorHAnsi"/>
        </w:rPr>
        <w:tab/>
      </w:r>
      <w:r w:rsidRPr="007E71E4">
        <w:rPr>
          <w:rFonts w:cstheme="minorHAnsi"/>
        </w:rPr>
        <w:tab/>
      </w:r>
      <w:r w:rsidRPr="007E71E4">
        <w:rPr>
          <w:rFonts w:cstheme="minorHAnsi"/>
        </w:rPr>
        <w:tab/>
      </w:r>
      <w:r w:rsidRPr="007E71E4">
        <w:rPr>
          <w:rFonts w:cstheme="minorHAnsi"/>
        </w:rPr>
        <w:tab/>
      </w:r>
    </w:p>
    <w:p w14:paraId="1FC758A9" w14:textId="77777777" w:rsidR="007E71E4" w:rsidRPr="007E71E4" w:rsidRDefault="007E71E4" w:rsidP="007E71E4">
      <w:pPr>
        <w:rPr>
          <w:rFonts w:cstheme="minorHAnsi"/>
        </w:rPr>
      </w:pPr>
    </w:p>
    <w:p w14:paraId="3DA10949" w14:textId="77777777" w:rsidR="007E71E4" w:rsidRPr="007E71E4" w:rsidRDefault="007E71E4" w:rsidP="007E71E4">
      <w:pPr>
        <w:rPr>
          <w:rFonts w:cstheme="minorHAnsi"/>
        </w:rPr>
      </w:pPr>
    </w:p>
    <w:tbl>
      <w:tblPr>
        <w:tblStyle w:val="Tabelraster"/>
        <w:tblpPr w:leftFromText="141" w:rightFromText="141" w:vertAnchor="text" w:horzAnchor="margin" w:tblpY="142"/>
        <w:tblW w:w="10201" w:type="dxa"/>
        <w:tblLook w:val="04A0" w:firstRow="1" w:lastRow="0" w:firstColumn="1" w:lastColumn="0" w:noHBand="0" w:noVBand="1"/>
      </w:tblPr>
      <w:tblGrid>
        <w:gridCol w:w="2547"/>
        <w:gridCol w:w="4394"/>
        <w:gridCol w:w="3260"/>
      </w:tblGrid>
      <w:tr w:rsidR="007E71E4" w:rsidRPr="000F3A4A" w14:paraId="04050C20" w14:textId="77777777" w:rsidTr="00DB4B6A">
        <w:tc>
          <w:tcPr>
            <w:tcW w:w="2547" w:type="dxa"/>
          </w:tcPr>
          <w:p w14:paraId="65EE10B5" w14:textId="77777777" w:rsidR="007E71E4" w:rsidRPr="000F3A4A" w:rsidRDefault="007E71E4" w:rsidP="00DB4B6A">
            <w:pPr>
              <w:rPr>
                <w:rFonts w:cstheme="minorHAnsi"/>
                <w:sz w:val="21"/>
                <w:szCs w:val="21"/>
              </w:rPr>
            </w:pPr>
            <w:r w:rsidRPr="000F3A4A">
              <w:rPr>
                <w:rFonts w:cstheme="minorHAnsi"/>
                <w:sz w:val="21"/>
                <w:szCs w:val="21"/>
              </w:rPr>
              <w:t>April- Mei 2021</w:t>
            </w:r>
          </w:p>
        </w:tc>
        <w:tc>
          <w:tcPr>
            <w:tcW w:w="4394" w:type="dxa"/>
          </w:tcPr>
          <w:p w14:paraId="7903CBC3" w14:textId="77777777" w:rsidR="007E71E4" w:rsidRPr="000F3A4A" w:rsidRDefault="007E71E4" w:rsidP="00DB4B6A">
            <w:pPr>
              <w:rPr>
                <w:rFonts w:cstheme="minorHAnsi"/>
                <w:sz w:val="21"/>
                <w:szCs w:val="21"/>
              </w:rPr>
            </w:pPr>
            <w:r w:rsidRPr="000F3A4A">
              <w:rPr>
                <w:rFonts w:cstheme="minorHAnsi"/>
                <w:sz w:val="21"/>
                <w:szCs w:val="21"/>
              </w:rPr>
              <w:t>Juni – November 2021</w:t>
            </w:r>
          </w:p>
        </w:tc>
        <w:tc>
          <w:tcPr>
            <w:tcW w:w="3260" w:type="dxa"/>
          </w:tcPr>
          <w:p w14:paraId="21ACFA24" w14:textId="77777777" w:rsidR="007E71E4" w:rsidRPr="000F3A4A" w:rsidRDefault="007E71E4" w:rsidP="00DB4B6A">
            <w:pPr>
              <w:rPr>
                <w:rFonts w:cstheme="minorHAnsi"/>
                <w:sz w:val="21"/>
                <w:szCs w:val="21"/>
              </w:rPr>
            </w:pPr>
            <w:r w:rsidRPr="000F3A4A">
              <w:rPr>
                <w:rFonts w:cstheme="minorHAnsi"/>
                <w:sz w:val="21"/>
                <w:szCs w:val="21"/>
              </w:rPr>
              <w:t>November 2021 - Januari 2022</w:t>
            </w:r>
          </w:p>
        </w:tc>
      </w:tr>
    </w:tbl>
    <w:p w14:paraId="50AEE152" w14:textId="77777777" w:rsidR="007E71E4" w:rsidRPr="000F3A4A" w:rsidRDefault="007E71E4" w:rsidP="007E71E4">
      <w:pPr>
        <w:rPr>
          <w:rFonts w:cstheme="minorHAnsi"/>
        </w:rPr>
      </w:pPr>
    </w:p>
    <w:p w14:paraId="6006DB62" w14:textId="77777777" w:rsidR="007E71E4" w:rsidRPr="000F3A4A" w:rsidRDefault="007E71E4" w:rsidP="007E71E4">
      <w:pPr>
        <w:rPr>
          <w:rFonts w:cstheme="minorHAnsi"/>
        </w:rPr>
      </w:pPr>
      <w:r w:rsidRPr="000F3A4A">
        <w:rPr>
          <w:rFonts w:cstheme="minorHAnsi"/>
          <w:noProof/>
          <w:lang w:eastAsia="nl-NL"/>
        </w:rPr>
        <mc:AlternateContent>
          <mc:Choice Requires="wps">
            <w:drawing>
              <wp:anchor distT="0" distB="0" distL="114300" distR="114300" simplePos="0" relativeHeight="251666432" behindDoc="0" locked="0" layoutInCell="1" allowOverlap="1" wp14:anchorId="47CE2C11" wp14:editId="4B7D6EE7">
                <wp:simplePos x="0" y="0"/>
                <wp:positionH relativeFrom="column">
                  <wp:posOffset>1651000</wp:posOffset>
                </wp:positionH>
                <wp:positionV relativeFrom="paragraph">
                  <wp:posOffset>104775</wp:posOffset>
                </wp:positionV>
                <wp:extent cx="2400935" cy="546100"/>
                <wp:effectExtent l="0" t="0" r="18415" b="25400"/>
                <wp:wrapNone/>
                <wp:docPr id="25" name="Vijfhoek 25"/>
                <wp:cNvGraphicFramePr/>
                <a:graphic xmlns:a="http://schemas.openxmlformats.org/drawingml/2006/main">
                  <a:graphicData uri="http://schemas.microsoft.com/office/word/2010/wordprocessingShape">
                    <wps:wsp>
                      <wps:cNvSpPr/>
                      <wps:spPr>
                        <a:xfrm>
                          <a:off x="0" y="0"/>
                          <a:ext cx="2400935" cy="546100"/>
                        </a:xfrm>
                        <a:prstGeom prst="homePlate">
                          <a:avLst>
                            <a:gd name="adj" fmla="val 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6D5AA5"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Kwalitatief</w:t>
                            </w:r>
                          </w:p>
                          <w:p w14:paraId="153B183A"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Verdiepend</w:t>
                            </w:r>
                          </w:p>
                          <w:p w14:paraId="171D29F6" w14:textId="77777777" w:rsidR="007E71E4" w:rsidRPr="00CF263A" w:rsidRDefault="007E71E4" w:rsidP="007E71E4">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2C11" id="Vijfhoek 25" o:spid="_x0000_s1030" type="#_x0000_t15" style="position:absolute;margin-left:130pt;margin-top:8.25pt;width:189.05pt;height: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" adj="21600" filled="f" strokecolor="#1f3763 [1604]" strokeweight="1pt">
                <v:textbox>
                  <w:txbxContent>
                    <w:p w14:paraId="036D5AA5"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Kwalitatief</w:t>
                      </w:r>
                    </w:p>
                    <w:p w14:paraId="153B183A"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Verdiepend</w:t>
                      </w:r>
                    </w:p>
                    <w:p w14:paraId="171D29F6" w14:textId="77777777" w:rsidR="007E71E4" w:rsidRPr="00CF263A" w:rsidRDefault="007E71E4" w:rsidP="007E71E4">
                      <w:pPr>
                        <w:rPr>
                          <w:color w:val="000000" w:themeColor="text1"/>
                          <w:sz w:val="20"/>
                          <w:szCs w:val="20"/>
                        </w:rPr>
                      </w:pPr>
                    </w:p>
                  </w:txbxContent>
                </v:textbox>
              </v:shape>
            </w:pict>
          </mc:Fallback>
        </mc:AlternateContent>
      </w:r>
      <w:r w:rsidRPr="000F3A4A">
        <w:rPr>
          <w:rFonts w:cstheme="minorHAnsi"/>
          <w:noProof/>
          <w:lang w:eastAsia="nl-NL"/>
        </w:rPr>
        <mc:AlternateContent>
          <mc:Choice Requires="wps">
            <w:drawing>
              <wp:anchor distT="0" distB="0" distL="114300" distR="114300" simplePos="0" relativeHeight="251667456" behindDoc="0" locked="0" layoutInCell="1" allowOverlap="1" wp14:anchorId="26146EE2" wp14:editId="78EE9B35">
                <wp:simplePos x="0" y="0"/>
                <wp:positionH relativeFrom="column">
                  <wp:posOffset>4438650</wp:posOffset>
                </wp:positionH>
                <wp:positionV relativeFrom="paragraph">
                  <wp:posOffset>117475</wp:posOffset>
                </wp:positionV>
                <wp:extent cx="2122805" cy="584200"/>
                <wp:effectExtent l="0" t="0" r="29845" b="25400"/>
                <wp:wrapNone/>
                <wp:docPr id="26" name="Vijfhoek 26"/>
                <wp:cNvGraphicFramePr/>
                <a:graphic xmlns:a="http://schemas.openxmlformats.org/drawingml/2006/main">
                  <a:graphicData uri="http://schemas.microsoft.com/office/word/2010/wordprocessingShape">
                    <wps:wsp>
                      <wps:cNvSpPr/>
                      <wps:spPr>
                        <a:xfrm>
                          <a:off x="0" y="0"/>
                          <a:ext cx="2122805" cy="58420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735D3A"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Kwantitatief</w:t>
                            </w:r>
                          </w:p>
                          <w:p w14:paraId="6DCC3EA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Verbredend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46EE2" id="Vijfhoek 26" o:spid="_x0000_s1031" type="#_x0000_t15" style="position:absolute;margin-left:349.5pt;margin-top:9.25pt;width:167.15pt;height: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" adj="18628" filled="f" strokecolor="#1f3763 [1604]" strokeweight="1pt">
                <v:textbox>
                  <w:txbxContent>
                    <w:p w14:paraId="1D735D3A"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Kwantitatief</w:t>
                      </w:r>
                    </w:p>
                    <w:p w14:paraId="6DCC3EA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Verbredend</w:t>
                      </w:r>
                    </w:p>
                  </w:txbxContent>
                </v:textbox>
              </v:shape>
            </w:pict>
          </mc:Fallback>
        </mc:AlternateContent>
      </w:r>
      <w:r w:rsidRPr="000F3A4A">
        <w:rPr>
          <w:rFonts w:cstheme="minorHAnsi"/>
          <w:noProof/>
          <w:lang w:eastAsia="nl-NL"/>
        </w:rPr>
        <mc:AlternateContent>
          <mc:Choice Requires="wps">
            <w:drawing>
              <wp:anchor distT="0" distB="0" distL="114300" distR="114300" simplePos="0" relativeHeight="251665408" behindDoc="0" locked="0" layoutInCell="1" allowOverlap="1" wp14:anchorId="74C5288D" wp14:editId="4AB1A36E">
                <wp:simplePos x="0" y="0"/>
                <wp:positionH relativeFrom="margin">
                  <wp:align>left</wp:align>
                </wp:positionH>
                <wp:positionV relativeFrom="paragraph">
                  <wp:posOffset>117475</wp:posOffset>
                </wp:positionV>
                <wp:extent cx="1521460" cy="558800"/>
                <wp:effectExtent l="0" t="0" r="40640" b="12700"/>
                <wp:wrapNone/>
                <wp:docPr id="21" name="Vijfhoek 21"/>
                <wp:cNvGraphicFramePr/>
                <a:graphic xmlns:a="http://schemas.openxmlformats.org/drawingml/2006/main">
                  <a:graphicData uri="http://schemas.microsoft.com/office/word/2010/wordprocessingShape">
                    <wps:wsp>
                      <wps:cNvSpPr/>
                      <wps:spPr>
                        <a:xfrm>
                          <a:off x="0" y="0"/>
                          <a:ext cx="1521460" cy="55880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EEFB05"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Exploratief</w:t>
                            </w:r>
                          </w:p>
                          <w:p w14:paraId="0920AD4F"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Verkennend</w:t>
                            </w:r>
                          </w:p>
                          <w:p w14:paraId="45A575E8" w14:textId="77777777" w:rsidR="007E71E4" w:rsidRPr="007E71E4" w:rsidRDefault="007E71E4" w:rsidP="007E71E4">
                            <w:pPr>
                              <w:rPr>
                                <w:rFonts w:cstheme="minorHAnsi"/>
                                <w:color w:val="000000" w:themeColor="text1"/>
                                <w:sz w:val="20"/>
                                <w:szCs w:val="20"/>
                              </w:rPr>
                            </w:pPr>
                          </w:p>
                          <w:p w14:paraId="77A926AF" w14:textId="77777777" w:rsidR="007E71E4" w:rsidRPr="007E71E4" w:rsidRDefault="007E71E4" w:rsidP="007E71E4">
                            <w:pPr>
                              <w:rPr>
                                <w:rFonts w:cstheme="minorHAnsi"/>
                                <w:color w:val="000000" w:themeColor="text1"/>
                                <w:sz w:val="20"/>
                                <w:szCs w:val="20"/>
                              </w:rPr>
                            </w:pPr>
                          </w:p>
                          <w:p w14:paraId="2F3E0CDF" w14:textId="77777777" w:rsidR="007E71E4" w:rsidRPr="007E71E4" w:rsidRDefault="007E71E4" w:rsidP="007E71E4">
                            <w:pPr>
                              <w:rPr>
                                <w:rFonts w:cstheme="minorHAnsi"/>
                                <w:color w:val="000000" w:themeColor="text1"/>
                                <w:sz w:val="20"/>
                                <w:szCs w:val="20"/>
                              </w:rPr>
                            </w:pPr>
                          </w:p>
                          <w:p w14:paraId="7A80A63E" w14:textId="77777777" w:rsidR="007E71E4" w:rsidRPr="007E71E4" w:rsidRDefault="007E71E4" w:rsidP="007E71E4">
                            <w:pPr>
                              <w:rPr>
                                <w:rFonts w:cstheme="minorHAnsi"/>
                                <w:color w:val="000000" w:themeColor="text1"/>
                                <w:sz w:val="20"/>
                                <w:szCs w:val="20"/>
                              </w:rPr>
                            </w:pPr>
                          </w:p>
                          <w:p w14:paraId="3476938F" w14:textId="77777777" w:rsidR="007E71E4" w:rsidRPr="007E71E4" w:rsidRDefault="007E71E4" w:rsidP="007E71E4">
                            <w:pPr>
                              <w:rPr>
                                <w:rFonts w:cstheme="minorHAnsi"/>
                                <w:color w:val="000000" w:themeColor="text1"/>
                                <w:sz w:val="20"/>
                                <w:szCs w:val="20"/>
                              </w:rPr>
                            </w:pPr>
                          </w:p>
                          <w:p w14:paraId="44079251" w14:textId="77777777" w:rsidR="007E71E4" w:rsidRPr="007E71E4" w:rsidRDefault="007E71E4" w:rsidP="007E71E4">
                            <w:pPr>
                              <w:rPr>
                                <w:rFonts w:cstheme="minorHAnsi"/>
                                <w:color w:val="000000" w:themeColor="text1"/>
                                <w:sz w:val="20"/>
                                <w:szCs w:val="20"/>
                              </w:rPr>
                            </w:pPr>
                          </w:p>
                          <w:p w14:paraId="7184FE32" w14:textId="77777777" w:rsidR="007E71E4" w:rsidRPr="007E71E4" w:rsidRDefault="007E71E4" w:rsidP="007E71E4">
                            <w:pPr>
                              <w:rPr>
                                <w:rFonts w:cstheme="minorHAnsi"/>
                                <w:color w:val="000000" w:themeColor="text1"/>
                                <w:sz w:val="20"/>
                                <w:szCs w:val="20"/>
                              </w:rPr>
                            </w:pPr>
                          </w:p>
                          <w:p w14:paraId="1618BD07" w14:textId="77777777" w:rsidR="007E71E4" w:rsidRPr="007E71E4" w:rsidRDefault="007E71E4" w:rsidP="007E71E4">
                            <w:pPr>
                              <w:rPr>
                                <w:rFonts w:cstheme="minorHAnsi"/>
                                <w:color w:val="000000" w:themeColor="text1"/>
                                <w:sz w:val="20"/>
                                <w:szCs w:val="20"/>
                              </w:rPr>
                            </w:pPr>
                          </w:p>
                          <w:p w14:paraId="4E186892" w14:textId="77777777" w:rsidR="007E71E4" w:rsidRPr="007E71E4" w:rsidRDefault="007E71E4" w:rsidP="007E71E4">
                            <w:pPr>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288D" id="Vijfhoek 21" o:spid="_x0000_s1032" type="#_x0000_t15" style="position:absolute;margin-left:0;margin-top:9.25pt;width:119.8pt;height:4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" adj="17633" filled="f" strokecolor="#1f3763 [1604]" strokeweight="1pt">
                <v:textbox>
                  <w:txbxContent>
                    <w:p w14:paraId="36EEFB05"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Exploratief</w:t>
                      </w:r>
                    </w:p>
                    <w:p w14:paraId="0920AD4F"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Verkennend</w:t>
                      </w:r>
                    </w:p>
                    <w:p w14:paraId="45A575E8" w14:textId="77777777" w:rsidR="007E71E4" w:rsidRPr="007E71E4" w:rsidRDefault="007E71E4" w:rsidP="007E71E4">
                      <w:pPr>
                        <w:rPr>
                          <w:rFonts w:cstheme="minorHAnsi"/>
                          <w:color w:val="000000" w:themeColor="text1"/>
                          <w:sz w:val="20"/>
                          <w:szCs w:val="20"/>
                        </w:rPr>
                      </w:pPr>
                    </w:p>
                    <w:p w14:paraId="77A926AF" w14:textId="77777777" w:rsidR="007E71E4" w:rsidRPr="007E71E4" w:rsidRDefault="007E71E4" w:rsidP="007E71E4">
                      <w:pPr>
                        <w:rPr>
                          <w:rFonts w:cstheme="minorHAnsi"/>
                          <w:color w:val="000000" w:themeColor="text1"/>
                          <w:sz w:val="20"/>
                          <w:szCs w:val="20"/>
                        </w:rPr>
                      </w:pPr>
                    </w:p>
                    <w:p w14:paraId="2F3E0CDF" w14:textId="77777777" w:rsidR="007E71E4" w:rsidRPr="007E71E4" w:rsidRDefault="007E71E4" w:rsidP="007E71E4">
                      <w:pPr>
                        <w:rPr>
                          <w:rFonts w:cstheme="minorHAnsi"/>
                          <w:color w:val="000000" w:themeColor="text1"/>
                          <w:sz w:val="20"/>
                          <w:szCs w:val="20"/>
                        </w:rPr>
                      </w:pPr>
                    </w:p>
                    <w:p w14:paraId="7A80A63E" w14:textId="77777777" w:rsidR="007E71E4" w:rsidRPr="007E71E4" w:rsidRDefault="007E71E4" w:rsidP="007E71E4">
                      <w:pPr>
                        <w:rPr>
                          <w:rFonts w:cstheme="minorHAnsi"/>
                          <w:color w:val="000000" w:themeColor="text1"/>
                          <w:sz w:val="20"/>
                          <w:szCs w:val="20"/>
                        </w:rPr>
                      </w:pPr>
                    </w:p>
                    <w:p w14:paraId="3476938F" w14:textId="77777777" w:rsidR="007E71E4" w:rsidRPr="007E71E4" w:rsidRDefault="007E71E4" w:rsidP="007E71E4">
                      <w:pPr>
                        <w:rPr>
                          <w:rFonts w:cstheme="minorHAnsi"/>
                          <w:color w:val="000000" w:themeColor="text1"/>
                          <w:sz w:val="20"/>
                          <w:szCs w:val="20"/>
                        </w:rPr>
                      </w:pPr>
                    </w:p>
                    <w:p w14:paraId="44079251" w14:textId="77777777" w:rsidR="007E71E4" w:rsidRPr="007E71E4" w:rsidRDefault="007E71E4" w:rsidP="007E71E4">
                      <w:pPr>
                        <w:rPr>
                          <w:rFonts w:cstheme="minorHAnsi"/>
                          <w:color w:val="000000" w:themeColor="text1"/>
                          <w:sz w:val="20"/>
                          <w:szCs w:val="20"/>
                        </w:rPr>
                      </w:pPr>
                    </w:p>
                    <w:p w14:paraId="7184FE32" w14:textId="77777777" w:rsidR="007E71E4" w:rsidRPr="007E71E4" w:rsidRDefault="007E71E4" w:rsidP="007E71E4">
                      <w:pPr>
                        <w:rPr>
                          <w:rFonts w:cstheme="minorHAnsi"/>
                          <w:color w:val="000000" w:themeColor="text1"/>
                          <w:sz w:val="20"/>
                          <w:szCs w:val="20"/>
                        </w:rPr>
                      </w:pPr>
                    </w:p>
                    <w:p w14:paraId="1618BD07" w14:textId="77777777" w:rsidR="007E71E4" w:rsidRPr="007E71E4" w:rsidRDefault="007E71E4" w:rsidP="007E71E4">
                      <w:pPr>
                        <w:rPr>
                          <w:rFonts w:cstheme="minorHAnsi"/>
                          <w:color w:val="000000" w:themeColor="text1"/>
                          <w:sz w:val="20"/>
                          <w:szCs w:val="20"/>
                        </w:rPr>
                      </w:pPr>
                    </w:p>
                    <w:p w14:paraId="4E186892" w14:textId="77777777" w:rsidR="007E71E4" w:rsidRPr="007E71E4" w:rsidRDefault="007E71E4" w:rsidP="007E71E4">
                      <w:pPr>
                        <w:rPr>
                          <w:rFonts w:cstheme="minorHAnsi"/>
                          <w:color w:val="000000" w:themeColor="text1"/>
                          <w:sz w:val="20"/>
                          <w:szCs w:val="20"/>
                        </w:rPr>
                      </w:pPr>
                    </w:p>
                  </w:txbxContent>
                </v:textbox>
                <w10:wrap anchorx="margin"/>
              </v:shape>
            </w:pict>
          </mc:Fallback>
        </mc:AlternateContent>
      </w:r>
    </w:p>
    <w:p w14:paraId="021B1B38" w14:textId="77777777" w:rsidR="007E71E4" w:rsidRPr="000F3A4A" w:rsidRDefault="007E71E4" w:rsidP="007E71E4">
      <w:pPr>
        <w:rPr>
          <w:rFonts w:cstheme="minorHAnsi"/>
        </w:rPr>
      </w:pPr>
    </w:p>
    <w:p w14:paraId="64EFD3F0" w14:textId="77777777" w:rsidR="007E71E4" w:rsidRPr="000F3A4A" w:rsidRDefault="007E71E4" w:rsidP="007E71E4">
      <w:pPr>
        <w:rPr>
          <w:rFonts w:cstheme="minorHAnsi"/>
        </w:rPr>
      </w:pPr>
    </w:p>
    <w:p w14:paraId="5FA2788D" w14:textId="77777777" w:rsidR="007E71E4" w:rsidRPr="000F3A4A" w:rsidRDefault="007E71E4" w:rsidP="007E71E4">
      <w:pPr>
        <w:rPr>
          <w:rFonts w:cstheme="minorHAnsi"/>
        </w:rPr>
      </w:pPr>
      <w:r w:rsidRPr="000F3A4A">
        <w:rPr>
          <w:rFonts w:cstheme="minorHAnsi"/>
          <w:noProof/>
          <w:lang w:eastAsia="nl-NL"/>
        </w:rPr>
        <mc:AlternateContent>
          <mc:Choice Requires="wps">
            <w:drawing>
              <wp:anchor distT="0" distB="0" distL="114300" distR="114300" simplePos="0" relativeHeight="251663360" behindDoc="0" locked="0" layoutInCell="1" allowOverlap="1" wp14:anchorId="1BD796B1" wp14:editId="38BCD513">
                <wp:simplePos x="0" y="0"/>
                <wp:positionH relativeFrom="margin">
                  <wp:align>left</wp:align>
                </wp:positionH>
                <wp:positionV relativeFrom="paragraph">
                  <wp:posOffset>15875</wp:posOffset>
                </wp:positionV>
                <wp:extent cx="1521460" cy="2686050"/>
                <wp:effectExtent l="0" t="0" r="40640" b="19050"/>
                <wp:wrapNone/>
                <wp:docPr id="5" name="Vijfhoek 5"/>
                <wp:cNvGraphicFramePr/>
                <a:graphic xmlns:a="http://schemas.openxmlformats.org/drawingml/2006/main">
                  <a:graphicData uri="http://schemas.microsoft.com/office/word/2010/wordprocessingShape">
                    <wps:wsp>
                      <wps:cNvSpPr/>
                      <wps:spPr>
                        <a:xfrm>
                          <a:off x="0" y="0"/>
                          <a:ext cx="1521460" cy="268605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9C3776"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Leefbaarheid</w:t>
                            </w:r>
                          </w:p>
                          <w:p w14:paraId="26084F7C" w14:textId="77777777" w:rsidR="007E71E4" w:rsidRPr="007E71E4" w:rsidRDefault="007E71E4" w:rsidP="007E71E4">
                            <w:pPr>
                              <w:rPr>
                                <w:rFonts w:cstheme="minorHAnsi"/>
                                <w:b w:val="0"/>
                                <w:color w:val="000000" w:themeColor="text1"/>
                                <w:sz w:val="20"/>
                                <w:szCs w:val="20"/>
                              </w:rPr>
                            </w:pPr>
                          </w:p>
                          <w:p w14:paraId="27DE029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Leefomgeving:</w:t>
                            </w:r>
                          </w:p>
                          <w:p w14:paraId="0B154933"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-Fysiek</w:t>
                            </w:r>
                          </w:p>
                          <w:p w14:paraId="4AA5D8CF"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-Sociaal</w:t>
                            </w:r>
                          </w:p>
                          <w:p w14:paraId="577B4847"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-Economisch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796B1" id="Vijfhoek 5" o:spid="_x0000_s1033" type="#_x0000_t15" style="position:absolute;margin-left:0;margin-top:1.25pt;width:119.8pt;height:21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" adj="10800" filled="f" strokecolor="#1f3763 [1604]" strokeweight="1pt">
                <v:textbox>
                  <w:txbxContent>
                    <w:p w14:paraId="0A9C3776"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Leefbaarheid</w:t>
                      </w:r>
                    </w:p>
                    <w:p w14:paraId="26084F7C" w14:textId="77777777" w:rsidR="007E71E4" w:rsidRPr="007E71E4" w:rsidRDefault="007E71E4" w:rsidP="007E71E4">
                      <w:pPr>
                        <w:rPr>
                          <w:rFonts w:cstheme="minorHAnsi"/>
                          <w:b w:val="0"/>
                          <w:color w:val="000000" w:themeColor="text1"/>
                          <w:sz w:val="20"/>
                          <w:szCs w:val="20"/>
                        </w:rPr>
                      </w:pPr>
                    </w:p>
                    <w:p w14:paraId="27DE029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Leefomgeving:</w:t>
                      </w:r>
                    </w:p>
                    <w:p w14:paraId="0B154933"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-Fysiek</w:t>
                      </w:r>
                    </w:p>
                    <w:p w14:paraId="4AA5D8CF"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-Sociaal</w:t>
                      </w:r>
                    </w:p>
                    <w:p w14:paraId="577B4847"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-Economisch</w:t>
                      </w:r>
                    </w:p>
                  </w:txbxContent>
                </v:textbox>
                <w10:wrap anchorx="margin"/>
              </v:shape>
            </w:pict>
          </mc:Fallback>
        </mc:AlternateContent>
      </w:r>
      <w:r w:rsidRPr="000F3A4A">
        <w:rPr>
          <w:rFonts w:cstheme="minorHAnsi"/>
          <w:noProof/>
          <w:lang w:eastAsia="nl-NL"/>
        </w:rPr>
        <mc:AlternateContent>
          <mc:Choice Requires="wps">
            <w:drawing>
              <wp:anchor distT="0" distB="0" distL="114300" distR="114300" simplePos="0" relativeHeight="251664384" behindDoc="0" locked="0" layoutInCell="1" allowOverlap="1" wp14:anchorId="3F470C66" wp14:editId="23B37E5F">
                <wp:simplePos x="0" y="0"/>
                <wp:positionH relativeFrom="column">
                  <wp:posOffset>4483100</wp:posOffset>
                </wp:positionH>
                <wp:positionV relativeFrom="paragraph">
                  <wp:posOffset>9525</wp:posOffset>
                </wp:positionV>
                <wp:extent cx="2060575" cy="2603500"/>
                <wp:effectExtent l="0" t="0" r="34925" b="25400"/>
                <wp:wrapNone/>
                <wp:docPr id="7" name="Vijfhoek 7"/>
                <wp:cNvGraphicFramePr/>
                <a:graphic xmlns:a="http://schemas.openxmlformats.org/drawingml/2006/main">
                  <a:graphicData uri="http://schemas.microsoft.com/office/word/2010/wordprocessingShape">
                    <wps:wsp>
                      <wps:cNvSpPr/>
                      <wps:spPr>
                        <a:xfrm>
                          <a:off x="0" y="0"/>
                          <a:ext cx="2060575" cy="260350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34C943"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HZ: Vragenlijst</w:t>
                            </w:r>
                          </w:p>
                          <w:p w14:paraId="131A06DB" w14:textId="77777777" w:rsidR="007E71E4" w:rsidRPr="007E71E4" w:rsidRDefault="007E71E4" w:rsidP="007E71E4">
                            <w:pPr>
                              <w:rPr>
                                <w:rFonts w:cstheme="minorHAnsi"/>
                                <w:b w:val="0"/>
                                <w:color w:val="000000" w:themeColor="text1"/>
                                <w:sz w:val="20"/>
                                <w:szCs w:val="20"/>
                              </w:rPr>
                            </w:pPr>
                          </w:p>
                          <w:p w14:paraId="6885A82B"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1016 vierde/laatstejaars studenten</w:t>
                            </w:r>
                          </w:p>
                          <w:p w14:paraId="6A9164B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November via HZ email</w:t>
                            </w:r>
                          </w:p>
                          <w:p w14:paraId="66D0C9CB" w14:textId="77777777" w:rsidR="007E71E4" w:rsidRPr="007E71E4" w:rsidRDefault="007E71E4" w:rsidP="007E71E4">
                            <w:pPr>
                              <w:rPr>
                                <w:rFonts w:cstheme="minorHAnsi"/>
                                <w:b w:val="0"/>
                                <w:color w:val="000000" w:themeColor="text1"/>
                                <w:sz w:val="20"/>
                                <w:szCs w:val="20"/>
                              </w:rPr>
                            </w:pPr>
                          </w:p>
                          <w:p w14:paraId="72DA555F" w14:textId="77777777" w:rsidR="007E71E4" w:rsidRPr="007E71E4" w:rsidRDefault="007E71E4" w:rsidP="007E71E4">
                            <w:pPr>
                              <w:rPr>
                                <w:rFonts w:cstheme="minorHAnsi"/>
                                <w:b w:val="0"/>
                                <w:color w:val="000000" w:themeColor="text1"/>
                                <w:sz w:val="20"/>
                                <w:szCs w:val="20"/>
                              </w:rPr>
                            </w:pPr>
                            <w:proofErr w:type="spellStart"/>
                            <w:r w:rsidRPr="007E71E4">
                              <w:rPr>
                                <w:rFonts w:cstheme="minorHAnsi"/>
                                <w:b w:val="0"/>
                                <w:color w:val="000000" w:themeColor="text1"/>
                                <w:sz w:val="20"/>
                                <w:szCs w:val="20"/>
                              </w:rPr>
                              <w:t>Scalda</w:t>
                            </w:r>
                            <w:proofErr w:type="spellEnd"/>
                            <w:r w:rsidRPr="007E71E4">
                              <w:rPr>
                                <w:rFonts w:cstheme="minorHAnsi"/>
                                <w:b w:val="0"/>
                                <w:color w:val="000000" w:themeColor="text1"/>
                                <w:sz w:val="20"/>
                                <w:szCs w:val="20"/>
                              </w:rPr>
                              <w:t>: Vragenlijst</w:t>
                            </w:r>
                          </w:p>
                          <w:p w14:paraId="3D0A1B8B"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1200 studenten</w:t>
                            </w:r>
                          </w:p>
                          <w:p w14:paraId="47CF6B0D"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November via ROC-Spiegel</w:t>
                            </w:r>
                          </w:p>
                          <w:p w14:paraId="7B4ABD77" w14:textId="77777777" w:rsidR="007E71E4" w:rsidRPr="007E71E4" w:rsidRDefault="007E71E4" w:rsidP="007E71E4">
                            <w:pPr>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70C66" id="Vijfhoek 7" o:spid="_x0000_s1034" type="#_x0000_t15" style="position:absolute;margin-left:353pt;margin-top:.75pt;width:162.2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" adj="10800" filled="f" strokecolor="#1f3763 [1604]" strokeweight="1pt">
                <v:textbox>
                  <w:txbxContent>
                    <w:p w14:paraId="5B34C943"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HZ: Vragenlijst</w:t>
                      </w:r>
                    </w:p>
                    <w:p w14:paraId="131A06DB" w14:textId="77777777" w:rsidR="007E71E4" w:rsidRPr="007E71E4" w:rsidRDefault="007E71E4" w:rsidP="007E71E4">
                      <w:pPr>
                        <w:rPr>
                          <w:rFonts w:cstheme="minorHAnsi"/>
                          <w:b w:val="0"/>
                          <w:color w:val="000000" w:themeColor="text1"/>
                          <w:sz w:val="20"/>
                          <w:szCs w:val="20"/>
                        </w:rPr>
                      </w:pPr>
                    </w:p>
                    <w:p w14:paraId="6885A82B"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1016 vierde/laatstejaars studenten</w:t>
                      </w:r>
                    </w:p>
                    <w:p w14:paraId="6A9164B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November via HZ email</w:t>
                      </w:r>
                    </w:p>
                    <w:p w14:paraId="66D0C9CB" w14:textId="77777777" w:rsidR="007E71E4" w:rsidRPr="007E71E4" w:rsidRDefault="007E71E4" w:rsidP="007E71E4">
                      <w:pPr>
                        <w:rPr>
                          <w:rFonts w:cstheme="minorHAnsi"/>
                          <w:b w:val="0"/>
                          <w:color w:val="000000" w:themeColor="text1"/>
                          <w:sz w:val="20"/>
                          <w:szCs w:val="20"/>
                        </w:rPr>
                      </w:pPr>
                    </w:p>
                    <w:p w14:paraId="72DA555F" w14:textId="77777777" w:rsidR="007E71E4" w:rsidRPr="007E71E4" w:rsidRDefault="007E71E4" w:rsidP="007E71E4">
                      <w:pPr>
                        <w:rPr>
                          <w:rFonts w:cstheme="minorHAnsi"/>
                          <w:b w:val="0"/>
                          <w:color w:val="000000" w:themeColor="text1"/>
                          <w:sz w:val="20"/>
                          <w:szCs w:val="20"/>
                        </w:rPr>
                      </w:pPr>
                      <w:proofErr w:type="spellStart"/>
                      <w:r w:rsidRPr="007E71E4">
                        <w:rPr>
                          <w:rFonts w:cstheme="minorHAnsi"/>
                          <w:b w:val="0"/>
                          <w:color w:val="000000" w:themeColor="text1"/>
                          <w:sz w:val="20"/>
                          <w:szCs w:val="20"/>
                        </w:rPr>
                        <w:t>Scalda</w:t>
                      </w:r>
                      <w:proofErr w:type="spellEnd"/>
                      <w:r w:rsidRPr="007E71E4">
                        <w:rPr>
                          <w:rFonts w:cstheme="minorHAnsi"/>
                          <w:b w:val="0"/>
                          <w:color w:val="000000" w:themeColor="text1"/>
                          <w:sz w:val="20"/>
                          <w:szCs w:val="20"/>
                        </w:rPr>
                        <w:t>: Vragenlijst</w:t>
                      </w:r>
                    </w:p>
                    <w:p w14:paraId="3D0A1B8B"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1200 studenten</w:t>
                      </w:r>
                    </w:p>
                    <w:p w14:paraId="47CF6B0D"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November via ROC-Spiegel</w:t>
                      </w:r>
                    </w:p>
                    <w:p w14:paraId="7B4ABD77" w14:textId="77777777" w:rsidR="007E71E4" w:rsidRPr="007E71E4" w:rsidRDefault="007E71E4" w:rsidP="007E71E4">
                      <w:pPr>
                        <w:rPr>
                          <w:rFonts w:cstheme="minorHAnsi"/>
                          <w:color w:val="000000" w:themeColor="text1"/>
                        </w:rPr>
                      </w:pPr>
                    </w:p>
                  </w:txbxContent>
                </v:textbox>
              </v:shape>
            </w:pict>
          </mc:Fallback>
        </mc:AlternateContent>
      </w:r>
      <w:r w:rsidRPr="000F3A4A">
        <w:rPr>
          <w:rFonts w:cstheme="minorHAnsi"/>
          <w:noProof/>
          <w:lang w:eastAsia="nl-NL"/>
        </w:rPr>
        <mc:AlternateContent>
          <mc:Choice Requires="wps">
            <w:drawing>
              <wp:anchor distT="0" distB="0" distL="114300" distR="114300" simplePos="0" relativeHeight="251662336" behindDoc="0" locked="0" layoutInCell="1" allowOverlap="1" wp14:anchorId="3803C9C5" wp14:editId="04605A72">
                <wp:simplePos x="0" y="0"/>
                <wp:positionH relativeFrom="column">
                  <wp:posOffset>1631950</wp:posOffset>
                </wp:positionH>
                <wp:positionV relativeFrom="paragraph">
                  <wp:posOffset>9525</wp:posOffset>
                </wp:positionV>
                <wp:extent cx="2655570" cy="3098800"/>
                <wp:effectExtent l="0" t="0" r="30480" b="25400"/>
                <wp:wrapNone/>
                <wp:docPr id="4" name="Vijfhoek 4"/>
                <wp:cNvGraphicFramePr/>
                <a:graphic xmlns:a="http://schemas.openxmlformats.org/drawingml/2006/main">
                  <a:graphicData uri="http://schemas.microsoft.com/office/word/2010/wordprocessingShape">
                    <wps:wsp>
                      <wps:cNvSpPr/>
                      <wps:spPr>
                        <a:xfrm>
                          <a:off x="0" y="0"/>
                          <a:ext cx="2655570" cy="3098800"/>
                        </a:xfrm>
                        <a:prstGeom prst="homePlate">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4B6CE2" w14:textId="77777777" w:rsidR="007E71E4" w:rsidRPr="007E71E4" w:rsidRDefault="007E71E4" w:rsidP="007E71E4">
                            <w:pPr>
                              <w:rPr>
                                <w:rFonts w:cstheme="minorHAnsi"/>
                                <w:b w:val="0"/>
                                <w:color w:val="000000" w:themeColor="text1"/>
                                <w:sz w:val="20"/>
                                <w:szCs w:val="20"/>
                                <w:lang w:val="de-DE"/>
                              </w:rPr>
                            </w:pPr>
                            <w:r w:rsidRPr="007E71E4">
                              <w:rPr>
                                <w:rFonts w:cstheme="minorHAnsi"/>
                                <w:b w:val="0"/>
                                <w:color w:val="000000" w:themeColor="text1"/>
                                <w:sz w:val="20"/>
                                <w:szCs w:val="20"/>
                                <w:lang w:val="de-DE"/>
                              </w:rPr>
                              <w:t xml:space="preserve">HZ: </w:t>
                            </w:r>
                            <w:proofErr w:type="spellStart"/>
                            <w:r w:rsidRPr="007E71E4">
                              <w:rPr>
                                <w:rFonts w:cstheme="minorHAnsi"/>
                                <w:b w:val="0"/>
                                <w:color w:val="000000" w:themeColor="text1"/>
                                <w:sz w:val="20"/>
                                <w:szCs w:val="20"/>
                                <w:lang w:val="de-DE"/>
                              </w:rPr>
                              <w:t>Focusgroep</w:t>
                            </w:r>
                            <w:proofErr w:type="spellEnd"/>
                            <w:r w:rsidRPr="007E71E4">
                              <w:rPr>
                                <w:rFonts w:cstheme="minorHAnsi"/>
                                <w:b w:val="0"/>
                                <w:color w:val="000000" w:themeColor="text1"/>
                                <w:sz w:val="20"/>
                                <w:szCs w:val="20"/>
                                <w:lang w:val="de-DE"/>
                              </w:rPr>
                              <w:t xml:space="preserve"> </w:t>
                            </w:r>
                            <w:proofErr w:type="spellStart"/>
                            <w:r w:rsidRPr="007E71E4">
                              <w:rPr>
                                <w:rFonts w:cstheme="minorHAnsi"/>
                                <w:b w:val="0"/>
                                <w:color w:val="000000" w:themeColor="text1"/>
                                <w:sz w:val="20"/>
                                <w:szCs w:val="20"/>
                                <w:lang w:val="de-DE"/>
                              </w:rPr>
                              <w:t>discussie</w:t>
                            </w:r>
                            <w:proofErr w:type="spellEnd"/>
                          </w:p>
                          <w:p w14:paraId="509CD5D2" w14:textId="77777777" w:rsidR="007E71E4" w:rsidRPr="007E71E4" w:rsidRDefault="007E71E4" w:rsidP="007E71E4">
                            <w:pPr>
                              <w:rPr>
                                <w:rFonts w:cstheme="minorHAnsi"/>
                                <w:b w:val="0"/>
                                <w:color w:val="000000" w:themeColor="text1"/>
                                <w:sz w:val="20"/>
                                <w:szCs w:val="20"/>
                                <w:lang w:val="de-DE"/>
                              </w:rPr>
                            </w:pPr>
                            <w:r w:rsidRPr="007E71E4">
                              <w:rPr>
                                <w:rFonts w:cstheme="minorHAnsi"/>
                                <w:b w:val="0"/>
                                <w:color w:val="000000" w:themeColor="text1"/>
                                <w:sz w:val="20"/>
                                <w:szCs w:val="20"/>
                                <w:lang w:val="de-DE"/>
                              </w:rPr>
                              <w:t xml:space="preserve">Juli 2021: 5 </w:t>
                            </w:r>
                            <w:proofErr w:type="spellStart"/>
                            <w:r w:rsidRPr="007E71E4">
                              <w:rPr>
                                <w:rFonts w:cstheme="minorHAnsi"/>
                                <w:b w:val="0"/>
                                <w:color w:val="000000" w:themeColor="text1"/>
                                <w:sz w:val="20"/>
                                <w:szCs w:val="20"/>
                                <w:lang w:val="de-DE"/>
                              </w:rPr>
                              <w:t>alumni</w:t>
                            </w:r>
                            <w:proofErr w:type="spellEnd"/>
                          </w:p>
                          <w:p w14:paraId="2BC3AA37" w14:textId="77777777" w:rsidR="007E71E4" w:rsidRPr="007E71E4" w:rsidRDefault="007E71E4" w:rsidP="007E71E4">
                            <w:pPr>
                              <w:rPr>
                                <w:rFonts w:cstheme="minorHAnsi"/>
                                <w:b w:val="0"/>
                                <w:color w:val="000000" w:themeColor="text1"/>
                                <w:sz w:val="20"/>
                                <w:szCs w:val="20"/>
                                <w:lang w:val="de-DE"/>
                              </w:rPr>
                            </w:pPr>
                            <w:r w:rsidRPr="007E71E4">
                              <w:rPr>
                                <w:rFonts w:cstheme="minorHAnsi"/>
                                <w:b w:val="0"/>
                                <w:color w:val="000000" w:themeColor="text1"/>
                                <w:sz w:val="20"/>
                                <w:szCs w:val="20"/>
                                <w:lang w:val="de-DE"/>
                              </w:rPr>
                              <w:t xml:space="preserve">September 2021: 5 </w:t>
                            </w:r>
                            <w:proofErr w:type="spellStart"/>
                            <w:r w:rsidRPr="007E71E4">
                              <w:rPr>
                                <w:rFonts w:cstheme="minorHAnsi"/>
                                <w:b w:val="0"/>
                                <w:color w:val="000000" w:themeColor="text1"/>
                                <w:sz w:val="20"/>
                                <w:szCs w:val="20"/>
                                <w:lang w:val="de-DE"/>
                              </w:rPr>
                              <w:t>studenten</w:t>
                            </w:r>
                            <w:proofErr w:type="spellEnd"/>
                            <w:r w:rsidRPr="007E71E4">
                              <w:rPr>
                                <w:rFonts w:cstheme="minorHAnsi"/>
                                <w:b w:val="0"/>
                                <w:color w:val="000000" w:themeColor="text1"/>
                                <w:sz w:val="20"/>
                                <w:szCs w:val="20"/>
                                <w:lang w:val="de-DE"/>
                              </w:rPr>
                              <w:t xml:space="preserve"> + 1 </w:t>
                            </w:r>
                            <w:proofErr w:type="spellStart"/>
                            <w:r w:rsidRPr="007E71E4">
                              <w:rPr>
                                <w:rFonts w:cstheme="minorHAnsi"/>
                                <w:b w:val="0"/>
                                <w:color w:val="000000" w:themeColor="text1"/>
                                <w:sz w:val="20"/>
                                <w:szCs w:val="20"/>
                                <w:lang w:val="de-DE"/>
                              </w:rPr>
                              <w:t>alumnus</w:t>
                            </w:r>
                            <w:proofErr w:type="spellEnd"/>
                          </w:p>
                          <w:p w14:paraId="0C65BA0E" w14:textId="77777777" w:rsidR="007E71E4" w:rsidRPr="007E71E4" w:rsidRDefault="007E71E4" w:rsidP="007E71E4">
                            <w:pPr>
                              <w:rPr>
                                <w:rFonts w:cstheme="minorHAnsi"/>
                                <w:b w:val="0"/>
                                <w:color w:val="000000" w:themeColor="text1"/>
                                <w:sz w:val="20"/>
                                <w:szCs w:val="20"/>
                                <w:lang w:val="de-DE"/>
                              </w:rPr>
                            </w:pPr>
                          </w:p>
                          <w:p w14:paraId="359F55CC" w14:textId="77777777" w:rsidR="007E71E4" w:rsidRPr="007E71E4" w:rsidRDefault="007E71E4" w:rsidP="007E71E4">
                            <w:pPr>
                              <w:rPr>
                                <w:rFonts w:cstheme="minorHAnsi"/>
                                <w:b w:val="0"/>
                                <w:color w:val="000000" w:themeColor="text1"/>
                                <w:sz w:val="20"/>
                                <w:szCs w:val="20"/>
                              </w:rPr>
                            </w:pPr>
                            <w:proofErr w:type="spellStart"/>
                            <w:r w:rsidRPr="007E71E4">
                              <w:rPr>
                                <w:rFonts w:cstheme="minorHAnsi"/>
                                <w:b w:val="0"/>
                                <w:color w:val="000000" w:themeColor="text1"/>
                                <w:sz w:val="20"/>
                                <w:szCs w:val="20"/>
                              </w:rPr>
                              <w:t>Scalda</w:t>
                            </w:r>
                            <w:proofErr w:type="spellEnd"/>
                            <w:r w:rsidRPr="007E71E4">
                              <w:rPr>
                                <w:rFonts w:cstheme="minorHAnsi"/>
                                <w:b w:val="0"/>
                                <w:color w:val="000000" w:themeColor="text1"/>
                                <w:sz w:val="20"/>
                                <w:szCs w:val="20"/>
                              </w:rPr>
                              <w:t>: Focusgroep discussie</w:t>
                            </w:r>
                          </w:p>
                          <w:p w14:paraId="3CAB3B1E"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November 2021: 5 studenten</w:t>
                            </w:r>
                          </w:p>
                          <w:p w14:paraId="1007B6BB" w14:textId="77777777" w:rsidR="007E71E4" w:rsidRPr="007E71E4" w:rsidRDefault="007E71E4" w:rsidP="007E71E4">
                            <w:pPr>
                              <w:rPr>
                                <w:rFonts w:cstheme="minorHAnsi"/>
                                <w:b w:val="0"/>
                                <w:color w:val="000000" w:themeColor="text1"/>
                                <w:sz w:val="20"/>
                                <w:szCs w:val="20"/>
                              </w:rPr>
                            </w:pPr>
                          </w:p>
                          <w:p w14:paraId="12F9ECB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HZ: Interviews</w:t>
                            </w:r>
                          </w:p>
                          <w:p w14:paraId="18FA0417"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Januari 2022: 6 interviews  internationale studenten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C9C5" id="Vijfhoek 4" o:spid="_x0000_s1035" type="#_x0000_t15" style="position:absolute;margin-left:128.5pt;margin-top:.75pt;width:209.1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" adj="10800" filled="f" strokecolor="#1f3763 [1604]" strokeweight="1pt">
                <v:textbox>
                  <w:txbxContent>
                    <w:p w14:paraId="084B6CE2" w14:textId="77777777" w:rsidR="007E71E4" w:rsidRPr="007E71E4" w:rsidRDefault="007E71E4" w:rsidP="007E71E4">
                      <w:pPr>
                        <w:rPr>
                          <w:rFonts w:cstheme="minorHAnsi"/>
                          <w:b w:val="0"/>
                          <w:color w:val="000000" w:themeColor="text1"/>
                          <w:sz w:val="20"/>
                          <w:szCs w:val="20"/>
                          <w:lang w:val="de-DE"/>
                        </w:rPr>
                      </w:pPr>
                      <w:r w:rsidRPr="007E71E4">
                        <w:rPr>
                          <w:rFonts w:cstheme="minorHAnsi"/>
                          <w:b w:val="0"/>
                          <w:color w:val="000000" w:themeColor="text1"/>
                          <w:sz w:val="20"/>
                          <w:szCs w:val="20"/>
                          <w:lang w:val="de-DE"/>
                        </w:rPr>
                        <w:t xml:space="preserve">HZ: </w:t>
                      </w:r>
                      <w:proofErr w:type="spellStart"/>
                      <w:r w:rsidRPr="007E71E4">
                        <w:rPr>
                          <w:rFonts w:cstheme="minorHAnsi"/>
                          <w:b w:val="0"/>
                          <w:color w:val="000000" w:themeColor="text1"/>
                          <w:sz w:val="20"/>
                          <w:szCs w:val="20"/>
                          <w:lang w:val="de-DE"/>
                        </w:rPr>
                        <w:t>Focusgroep</w:t>
                      </w:r>
                      <w:proofErr w:type="spellEnd"/>
                      <w:r w:rsidRPr="007E71E4">
                        <w:rPr>
                          <w:rFonts w:cstheme="minorHAnsi"/>
                          <w:b w:val="0"/>
                          <w:color w:val="000000" w:themeColor="text1"/>
                          <w:sz w:val="20"/>
                          <w:szCs w:val="20"/>
                          <w:lang w:val="de-DE"/>
                        </w:rPr>
                        <w:t xml:space="preserve"> </w:t>
                      </w:r>
                      <w:proofErr w:type="spellStart"/>
                      <w:r w:rsidRPr="007E71E4">
                        <w:rPr>
                          <w:rFonts w:cstheme="minorHAnsi"/>
                          <w:b w:val="0"/>
                          <w:color w:val="000000" w:themeColor="text1"/>
                          <w:sz w:val="20"/>
                          <w:szCs w:val="20"/>
                          <w:lang w:val="de-DE"/>
                        </w:rPr>
                        <w:t>discussie</w:t>
                      </w:r>
                      <w:proofErr w:type="spellEnd"/>
                    </w:p>
                    <w:p w14:paraId="509CD5D2" w14:textId="77777777" w:rsidR="007E71E4" w:rsidRPr="007E71E4" w:rsidRDefault="007E71E4" w:rsidP="007E71E4">
                      <w:pPr>
                        <w:rPr>
                          <w:rFonts w:cstheme="minorHAnsi"/>
                          <w:b w:val="0"/>
                          <w:color w:val="000000" w:themeColor="text1"/>
                          <w:sz w:val="20"/>
                          <w:szCs w:val="20"/>
                          <w:lang w:val="de-DE"/>
                        </w:rPr>
                      </w:pPr>
                      <w:r w:rsidRPr="007E71E4">
                        <w:rPr>
                          <w:rFonts w:cstheme="minorHAnsi"/>
                          <w:b w:val="0"/>
                          <w:color w:val="000000" w:themeColor="text1"/>
                          <w:sz w:val="20"/>
                          <w:szCs w:val="20"/>
                          <w:lang w:val="de-DE"/>
                        </w:rPr>
                        <w:t xml:space="preserve">Juli 2021: 5 </w:t>
                      </w:r>
                      <w:proofErr w:type="spellStart"/>
                      <w:r w:rsidRPr="007E71E4">
                        <w:rPr>
                          <w:rFonts w:cstheme="minorHAnsi"/>
                          <w:b w:val="0"/>
                          <w:color w:val="000000" w:themeColor="text1"/>
                          <w:sz w:val="20"/>
                          <w:szCs w:val="20"/>
                          <w:lang w:val="de-DE"/>
                        </w:rPr>
                        <w:t>alumni</w:t>
                      </w:r>
                      <w:proofErr w:type="spellEnd"/>
                    </w:p>
                    <w:p w14:paraId="2BC3AA37" w14:textId="77777777" w:rsidR="007E71E4" w:rsidRPr="007E71E4" w:rsidRDefault="007E71E4" w:rsidP="007E71E4">
                      <w:pPr>
                        <w:rPr>
                          <w:rFonts w:cstheme="minorHAnsi"/>
                          <w:b w:val="0"/>
                          <w:color w:val="000000" w:themeColor="text1"/>
                          <w:sz w:val="20"/>
                          <w:szCs w:val="20"/>
                          <w:lang w:val="de-DE"/>
                        </w:rPr>
                      </w:pPr>
                      <w:r w:rsidRPr="007E71E4">
                        <w:rPr>
                          <w:rFonts w:cstheme="minorHAnsi"/>
                          <w:b w:val="0"/>
                          <w:color w:val="000000" w:themeColor="text1"/>
                          <w:sz w:val="20"/>
                          <w:szCs w:val="20"/>
                          <w:lang w:val="de-DE"/>
                        </w:rPr>
                        <w:t xml:space="preserve">September 2021: 5 </w:t>
                      </w:r>
                      <w:proofErr w:type="spellStart"/>
                      <w:r w:rsidRPr="007E71E4">
                        <w:rPr>
                          <w:rFonts w:cstheme="minorHAnsi"/>
                          <w:b w:val="0"/>
                          <w:color w:val="000000" w:themeColor="text1"/>
                          <w:sz w:val="20"/>
                          <w:szCs w:val="20"/>
                          <w:lang w:val="de-DE"/>
                        </w:rPr>
                        <w:t>studenten</w:t>
                      </w:r>
                      <w:proofErr w:type="spellEnd"/>
                      <w:r w:rsidRPr="007E71E4">
                        <w:rPr>
                          <w:rFonts w:cstheme="minorHAnsi"/>
                          <w:b w:val="0"/>
                          <w:color w:val="000000" w:themeColor="text1"/>
                          <w:sz w:val="20"/>
                          <w:szCs w:val="20"/>
                          <w:lang w:val="de-DE"/>
                        </w:rPr>
                        <w:t xml:space="preserve"> + 1 </w:t>
                      </w:r>
                      <w:proofErr w:type="spellStart"/>
                      <w:r w:rsidRPr="007E71E4">
                        <w:rPr>
                          <w:rFonts w:cstheme="minorHAnsi"/>
                          <w:b w:val="0"/>
                          <w:color w:val="000000" w:themeColor="text1"/>
                          <w:sz w:val="20"/>
                          <w:szCs w:val="20"/>
                          <w:lang w:val="de-DE"/>
                        </w:rPr>
                        <w:t>alumnus</w:t>
                      </w:r>
                      <w:proofErr w:type="spellEnd"/>
                    </w:p>
                    <w:p w14:paraId="0C65BA0E" w14:textId="77777777" w:rsidR="007E71E4" w:rsidRPr="007E71E4" w:rsidRDefault="007E71E4" w:rsidP="007E71E4">
                      <w:pPr>
                        <w:rPr>
                          <w:rFonts w:cstheme="minorHAnsi"/>
                          <w:b w:val="0"/>
                          <w:color w:val="000000" w:themeColor="text1"/>
                          <w:sz w:val="20"/>
                          <w:szCs w:val="20"/>
                          <w:lang w:val="de-DE"/>
                        </w:rPr>
                      </w:pPr>
                    </w:p>
                    <w:p w14:paraId="359F55CC" w14:textId="77777777" w:rsidR="007E71E4" w:rsidRPr="007E71E4" w:rsidRDefault="007E71E4" w:rsidP="007E71E4">
                      <w:pPr>
                        <w:rPr>
                          <w:rFonts w:cstheme="minorHAnsi"/>
                          <w:b w:val="0"/>
                          <w:color w:val="000000" w:themeColor="text1"/>
                          <w:sz w:val="20"/>
                          <w:szCs w:val="20"/>
                        </w:rPr>
                      </w:pPr>
                      <w:proofErr w:type="spellStart"/>
                      <w:r w:rsidRPr="007E71E4">
                        <w:rPr>
                          <w:rFonts w:cstheme="minorHAnsi"/>
                          <w:b w:val="0"/>
                          <w:color w:val="000000" w:themeColor="text1"/>
                          <w:sz w:val="20"/>
                          <w:szCs w:val="20"/>
                        </w:rPr>
                        <w:t>Scalda</w:t>
                      </w:r>
                      <w:proofErr w:type="spellEnd"/>
                      <w:r w:rsidRPr="007E71E4">
                        <w:rPr>
                          <w:rFonts w:cstheme="minorHAnsi"/>
                          <w:b w:val="0"/>
                          <w:color w:val="000000" w:themeColor="text1"/>
                          <w:sz w:val="20"/>
                          <w:szCs w:val="20"/>
                        </w:rPr>
                        <w:t>: Focusgroep discussie</w:t>
                      </w:r>
                    </w:p>
                    <w:p w14:paraId="3CAB3B1E"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November 2021: 5 studenten</w:t>
                      </w:r>
                    </w:p>
                    <w:p w14:paraId="1007B6BB" w14:textId="77777777" w:rsidR="007E71E4" w:rsidRPr="007E71E4" w:rsidRDefault="007E71E4" w:rsidP="007E71E4">
                      <w:pPr>
                        <w:rPr>
                          <w:rFonts w:cstheme="minorHAnsi"/>
                          <w:b w:val="0"/>
                          <w:color w:val="000000" w:themeColor="text1"/>
                          <w:sz w:val="20"/>
                          <w:szCs w:val="20"/>
                        </w:rPr>
                      </w:pPr>
                    </w:p>
                    <w:p w14:paraId="12F9ECB1"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HZ: Interviews</w:t>
                      </w:r>
                    </w:p>
                    <w:p w14:paraId="18FA0417" w14:textId="77777777" w:rsidR="007E71E4" w:rsidRPr="007E71E4" w:rsidRDefault="007E71E4" w:rsidP="007E71E4">
                      <w:pPr>
                        <w:rPr>
                          <w:rFonts w:cstheme="minorHAnsi"/>
                          <w:b w:val="0"/>
                          <w:color w:val="000000" w:themeColor="text1"/>
                          <w:sz w:val="20"/>
                          <w:szCs w:val="20"/>
                        </w:rPr>
                      </w:pPr>
                      <w:r w:rsidRPr="007E71E4">
                        <w:rPr>
                          <w:rFonts w:cstheme="minorHAnsi"/>
                          <w:b w:val="0"/>
                          <w:color w:val="000000" w:themeColor="text1"/>
                          <w:sz w:val="20"/>
                          <w:szCs w:val="20"/>
                        </w:rPr>
                        <w:t>Januari 2022: 6 interviews  internationale studenten</w:t>
                      </w:r>
                    </w:p>
                  </w:txbxContent>
                </v:textbox>
              </v:shape>
            </w:pict>
          </mc:Fallback>
        </mc:AlternateContent>
      </w:r>
    </w:p>
    <w:p w14:paraId="76F7AC4F" w14:textId="77777777" w:rsidR="007E71E4" w:rsidRPr="000F3A4A" w:rsidRDefault="007E71E4" w:rsidP="007E71E4">
      <w:pPr>
        <w:rPr>
          <w:rFonts w:cstheme="minorHAnsi"/>
        </w:rPr>
      </w:pPr>
    </w:p>
    <w:p w14:paraId="169A52E8" w14:textId="77777777" w:rsidR="007E71E4" w:rsidRPr="000F3A4A" w:rsidRDefault="007E71E4" w:rsidP="007E71E4">
      <w:pPr>
        <w:rPr>
          <w:rFonts w:cstheme="minorHAnsi"/>
          <w:b w:val="0"/>
        </w:rPr>
      </w:pPr>
    </w:p>
    <w:p w14:paraId="396B39AA" w14:textId="77777777" w:rsidR="007E71E4" w:rsidRPr="007E71E4" w:rsidRDefault="007E71E4" w:rsidP="007E71E4">
      <w:pPr>
        <w:rPr>
          <w:rFonts w:cstheme="minorHAnsi"/>
        </w:rPr>
      </w:pPr>
    </w:p>
    <w:p w14:paraId="61900F1D" w14:textId="77777777" w:rsidR="007E71E4" w:rsidRPr="007E71E4" w:rsidRDefault="007E71E4" w:rsidP="007E71E4">
      <w:pPr>
        <w:rPr>
          <w:rFonts w:cstheme="minorHAnsi"/>
        </w:rPr>
      </w:pPr>
    </w:p>
    <w:p w14:paraId="6EA0BC00" w14:textId="77777777" w:rsidR="007E71E4" w:rsidRPr="007E71E4" w:rsidRDefault="007E71E4" w:rsidP="007E71E4">
      <w:pPr>
        <w:rPr>
          <w:rFonts w:cstheme="minorHAnsi"/>
        </w:rPr>
      </w:pPr>
    </w:p>
    <w:p w14:paraId="27593E7E" w14:textId="77777777" w:rsidR="007E71E4" w:rsidRPr="007E71E4" w:rsidRDefault="007E71E4" w:rsidP="007E71E4">
      <w:pPr>
        <w:rPr>
          <w:rFonts w:cstheme="minorHAnsi"/>
        </w:rPr>
      </w:pPr>
    </w:p>
    <w:p w14:paraId="25BF303B" w14:textId="77777777" w:rsidR="007E71E4" w:rsidRPr="007E71E4" w:rsidRDefault="007E71E4" w:rsidP="007E71E4">
      <w:pPr>
        <w:rPr>
          <w:rFonts w:cstheme="minorHAnsi"/>
        </w:rPr>
      </w:pPr>
    </w:p>
    <w:p w14:paraId="32AA13B6" w14:textId="77777777" w:rsidR="007E71E4" w:rsidRPr="007E71E4" w:rsidRDefault="007E71E4" w:rsidP="007E71E4">
      <w:pPr>
        <w:rPr>
          <w:rFonts w:cstheme="minorHAnsi"/>
        </w:rPr>
      </w:pPr>
    </w:p>
    <w:p w14:paraId="41C30382" w14:textId="77777777" w:rsidR="007E71E4" w:rsidRPr="007E71E4" w:rsidRDefault="007E71E4" w:rsidP="007E71E4">
      <w:pPr>
        <w:rPr>
          <w:rFonts w:cstheme="minorHAnsi"/>
        </w:rPr>
      </w:pPr>
    </w:p>
    <w:p w14:paraId="716A7C9F" w14:textId="77777777" w:rsidR="007E71E4" w:rsidRPr="007E71E4" w:rsidRDefault="007E71E4" w:rsidP="007E71E4">
      <w:pPr>
        <w:rPr>
          <w:rFonts w:cstheme="minorHAnsi"/>
        </w:rPr>
      </w:pPr>
    </w:p>
    <w:p w14:paraId="1D3BDD45" w14:textId="77777777" w:rsidR="007E71E4" w:rsidRPr="007E71E4" w:rsidRDefault="007E71E4" w:rsidP="007E71E4">
      <w:pPr>
        <w:rPr>
          <w:rFonts w:cstheme="minorHAnsi"/>
        </w:rPr>
      </w:pPr>
    </w:p>
    <w:p w14:paraId="1CA45D23" w14:textId="77777777" w:rsidR="007E71E4" w:rsidRDefault="007E71E4" w:rsidP="007E71E4">
      <w:pPr>
        <w:rPr>
          <w:rFonts w:cstheme="minorHAnsi"/>
        </w:rPr>
      </w:pPr>
    </w:p>
    <w:p w14:paraId="6895BC9D" w14:textId="77777777" w:rsidR="007E71E4" w:rsidRDefault="007E71E4" w:rsidP="007E71E4">
      <w:pPr>
        <w:pStyle w:val="Lijstalinea"/>
        <w:numPr>
          <w:ilvl w:val="0"/>
          <w:numId w:val="1"/>
        </w:numPr>
        <w:rPr>
          <w:rFonts w:cstheme="minorHAnsi"/>
          <w:sz w:val="32"/>
          <w:szCs w:val="32"/>
        </w:rPr>
      </w:pPr>
      <w:r w:rsidRPr="00CB5D2A">
        <w:rPr>
          <w:rFonts w:cstheme="minorHAnsi"/>
          <w:sz w:val="32"/>
          <w:szCs w:val="32"/>
        </w:rPr>
        <w:lastRenderedPageBreak/>
        <w:t>RESULTATEN</w:t>
      </w:r>
    </w:p>
    <w:p w14:paraId="5371B604" w14:textId="77777777" w:rsidR="00CB5D2A" w:rsidRPr="00CB5D2A" w:rsidRDefault="00CB5D2A" w:rsidP="00CB5D2A">
      <w:pPr>
        <w:pStyle w:val="Lijstalinea"/>
        <w:rPr>
          <w:rFonts w:cstheme="minorHAnsi"/>
          <w:sz w:val="32"/>
          <w:szCs w:val="32"/>
        </w:rPr>
      </w:pPr>
    </w:p>
    <w:p w14:paraId="4C608F45" w14:textId="77777777" w:rsidR="00CB5D2A" w:rsidRPr="00CB5D2A" w:rsidRDefault="00CB5D2A" w:rsidP="00CB5D2A">
      <w:pPr>
        <w:pStyle w:val="Lijstalinea"/>
        <w:numPr>
          <w:ilvl w:val="1"/>
          <w:numId w:val="1"/>
        </w:numPr>
        <w:rPr>
          <w:rFonts w:cstheme="minorHAnsi"/>
          <w:sz w:val="24"/>
          <w:szCs w:val="24"/>
        </w:rPr>
      </w:pPr>
      <w:r w:rsidRPr="00CB5D2A">
        <w:rPr>
          <w:rFonts w:cstheme="minorHAnsi"/>
          <w:sz w:val="24"/>
          <w:szCs w:val="24"/>
        </w:rPr>
        <w:t>Literatuurstudie</w:t>
      </w:r>
    </w:p>
    <w:p w14:paraId="2F651F69" w14:textId="77777777" w:rsidR="00CB5D2A" w:rsidRPr="00CB5D2A" w:rsidRDefault="00CB5D2A" w:rsidP="00CB5D2A">
      <w:pPr>
        <w:rPr>
          <w:rFonts w:cstheme="minorHAnsi"/>
          <w:b w:val="0"/>
        </w:rPr>
      </w:pPr>
      <w:r w:rsidRPr="00CB5D2A">
        <w:rPr>
          <w:rFonts w:cstheme="minorHAnsi"/>
          <w:b w:val="0"/>
        </w:rPr>
        <w:t xml:space="preserve">Via een verkennende literatuurstudie en omgevingsanalyse is gezocht naar eerdere studies en projecten rondom leefbaarheid (onder jongvolwassenen). Hiervoor is via Google, Google </w:t>
      </w:r>
      <w:proofErr w:type="spellStart"/>
      <w:r w:rsidRPr="00CB5D2A">
        <w:rPr>
          <w:rFonts w:cstheme="minorHAnsi"/>
          <w:b w:val="0"/>
        </w:rPr>
        <w:t>Scholar</w:t>
      </w:r>
      <w:proofErr w:type="spellEnd"/>
      <w:r w:rsidRPr="00CB5D2A">
        <w:rPr>
          <w:rFonts w:cstheme="minorHAnsi"/>
          <w:b w:val="0"/>
        </w:rPr>
        <w:t xml:space="preserve"> en Web of </w:t>
      </w:r>
      <w:proofErr w:type="spellStart"/>
      <w:r w:rsidRPr="00CB5D2A">
        <w:rPr>
          <w:rFonts w:cstheme="minorHAnsi"/>
          <w:b w:val="0"/>
        </w:rPr>
        <w:t>Science</w:t>
      </w:r>
      <w:proofErr w:type="spellEnd"/>
      <w:r w:rsidRPr="00CB5D2A">
        <w:rPr>
          <w:rFonts w:cstheme="minorHAnsi"/>
          <w:b w:val="0"/>
        </w:rPr>
        <w:t xml:space="preserve"> gezocht naar (semi-)wetenschappelijke onderzoeken (in Nederland) die ingaan op vestigingsklimaat en/of leefbaarheid. Ook is er gezocht naar voorbeelden van initiatieven rondom leefbaarheid.</w:t>
      </w:r>
    </w:p>
    <w:p w14:paraId="5572D4B6" w14:textId="77777777" w:rsidR="00CB5D2A" w:rsidRPr="00CB5D2A" w:rsidRDefault="00CB5D2A" w:rsidP="00CB5D2A">
      <w:pPr>
        <w:rPr>
          <w:rFonts w:cstheme="minorHAnsi"/>
          <w:b w:val="0"/>
        </w:rPr>
      </w:pPr>
      <w:r w:rsidRPr="00CB5D2A">
        <w:rPr>
          <w:rFonts w:cstheme="minorHAnsi"/>
          <w:b w:val="0"/>
        </w:rPr>
        <w:t>Hieruit blijkt dat in de internationale literatuur het begrip ’</w:t>
      </w:r>
      <w:proofErr w:type="spellStart"/>
      <w:r w:rsidRPr="00CB5D2A">
        <w:rPr>
          <w:rFonts w:cstheme="minorHAnsi"/>
          <w:b w:val="0"/>
        </w:rPr>
        <w:t>liveability</w:t>
      </w:r>
      <w:proofErr w:type="spellEnd"/>
      <w:r w:rsidRPr="00CB5D2A">
        <w:rPr>
          <w:rFonts w:cstheme="minorHAnsi"/>
          <w:b w:val="0"/>
        </w:rPr>
        <w:t xml:space="preserve">‘ leidend is, oftewel ’leefbaarheid‘. Dit bestaat uit verschillende factoren zoals de feitelijke kenmerken van de leefomgeving, bijvoorbeeld voorzieningen, veiligheid, huisvesting, socioculturele omgeving en onderwijs/loopbaanperspectief (gebaseerd op het </w:t>
      </w:r>
      <w:proofErr w:type="spellStart"/>
      <w:r w:rsidRPr="00CB5D2A">
        <w:rPr>
          <w:rFonts w:cstheme="minorHAnsi"/>
          <w:b w:val="0"/>
        </w:rPr>
        <w:t>Liveability</w:t>
      </w:r>
      <w:proofErr w:type="spellEnd"/>
      <w:r w:rsidRPr="00CB5D2A">
        <w:rPr>
          <w:rFonts w:cstheme="minorHAnsi"/>
          <w:b w:val="0"/>
        </w:rPr>
        <w:t xml:space="preserve"> report van </w:t>
      </w:r>
      <w:proofErr w:type="spellStart"/>
      <w:r w:rsidRPr="00CB5D2A">
        <w:rPr>
          <w:rFonts w:cstheme="minorHAnsi"/>
          <w:b w:val="0"/>
        </w:rPr>
        <w:t>Leidelmeijer</w:t>
      </w:r>
      <w:proofErr w:type="spellEnd"/>
      <w:r w:rsidRPr="00CB5D2A">
        <w:rPr>
          <w:rFonts w:cstheme="minorHAnsi"/>
          <w:b w:val="0"/>
        </w:rPr>
        <w:t xml:space="preserve"> et al., 2019, 2011). </w:t>
      </w:r>
    </w:p>
    <w:p w14:paraId="31573497" w14:textId="77777777" w:rsidR="00CB5D2A" w:rsidRPr="00CB5D2A" w:rsidRDefault="00CB5D2A" w:rsidP="00CB5D2A">
      <w:pPr>
        <w:rPr>
          <w:rFonts w:cstheme="minorHAnsi"/>
          <w:b w:val="0"/>
        </w:rPr>
      </w:pPr>
      <w:r w:rsidRPr="00CB5D2A">
        <w:rPr>
          <w:rFonts w:cstheme="minorHAnsi"/>
          <w:b w:val="0"/>
        </w:rPr>
        <w:t>Leefbaarheid kan dan worden opgedeeld in drie gebieden: fysieke, sociale en economische woonomgeving en kan daarmee een instrument zijn om te meten hoe aantrekkelijk of geschikt een plek is om daar te gaan wonen en werken. De drie dimensies hebben we in dit onderzoek op basis van de literatuurstudie onderverdeeld in indicatoren zoals infrastructuur, natuur, sportfaciliteiten, sociale verbinding en carrièreperspectief.</w:t>
      </w:r>
    </w:p>
    <w:p w14:paraId="798962F6" w14:textId="77777777" w:rsidR="00CB5D2A" w:rsidRPr="00CB5D2A" w:rsidRDefault="00CB5D2A" w:rsidP="00CB5D2A">
      <w:pPr>
        <w:rPr>
          <w:rFonts w:cstheme="minorHAnsi"/>
          <w:b w:val="0"/>
        </w:rPr>
      </w:pPr>
      <w:r w:rsidRPr="00CB5D2A">
        <w:rPr>
          <w:rFonts w:cstheme="minorHAnsi"/>
          <w:b w:val="0"/>
        </w:rPr>
        <w:t xml:space="preserve">De huidige ontwikkelingen op de Nederlandse arbeidsmarkt laten ook zien dat in het bedrijfsleven de voertaal soms Engels is of (gedeeltelijk) wordt. Voor internationale studenten is taal en beschikbare informatie in het Engels essentieel om zich te oriënteren op en bepalend voor het vestigen in een bepaalde plaats (Nuffic, Make </w:t>
      </w:r>
      <w:proofErr w:type="spellStart"/>
      <w:r w:rsidRPr="00CB5D2A">
        <w:rPr>
          <w:rFonts w:cstheme="minorHAnsi"/>
          <w:b w:val="0"/>
        </w:rPr>
        <w:t>it</w:t>
      </w:r>
      <w:proofErr w:type="spellEnd"/>
      <w:r w:rsidRPr="00CB5D2A">
        <w:rPr>
          <w:rFonts w:cstheme="minorHAnsi"/>
          <w:b w:val="0"/>
        </w:rPr>
        <w:t xml:space="preserve"> in </w:t>
      </w:r>
      <w:proofErr w:type="spellStart"/>
      <w:r w:rsidRPr="00CB5D2A">
        <w:rPr>
          <w:rFonts w:cstheme="minorHAnsi"/>
          <w:b w:val="0"/>
        </w:rPr>
        <w:t>the</w:t>
      </w:r>
      <w:proofErr w:type="spellEnd"/>
      <w:r w:rsidRPr="00CB5D2A">
        <w:rPr>
          <w:rFonts w:cstheme="minorHAnsi"/>
          <w:b w:val="0"/>
        </w:rPr>
        <w:t xml:space="preserve"> Netherlands, 2020). </w:t>
      </w:r>
    </w:p>
    <w:p w14:paraId="26A67CF7" w14:textId="77777777" w:rsidR="00CB5D2A" w:rsidRPr="00CB5D2A" w:rsidRDefault="00CB5D2A" w:rsidP="00CB5D2A">
      <w:pPr>
        <w:rPr>
          <w:rFonts w:cstheme="minorHAnsi"/>
          <w:b w:val="0"/>
        </w:rPr>
      </w:pPr>
      <w:r w:rsidRPr="00CB5D2A">
        <w:rPr>
          <w:rFonts w:cstheme="minorHAnsi"/>
          <w:b w:val="0"/>
        </w:rPr>
        <w:t>Andere onderzoeken – voor zover ons bekend - die ingaan op regionale binding bestaan met name uit bewonersonderzoeken, zijn uitsluitend kwalitatieve studies onder jongvolwassenen of afgeleide gegevens uit grotere onderzoeken waarvan jongvolwassenen en/of studenten slechts een deelgroep waren.</w:t>
      </w:r>
    </w:p>
    <w:p w14:paraId="5C14E479" w14:textId="77777777" w:rsidR="007E71E4" w:rsidRDefault="00CB5D2A" w:rsidP="00CB5D2A">
      <w:pPr>
        <w:rPr>
          <w:rFonts w:cstheme="minorHAnsi"/>
          <w:b w:val="0"/>
        </w:rPr>
      </w:pPr>
      <w:r w:rsidRPr="00CB5D2A">
        <w:rPr>
          <w:rFonts w:cstheme="minorHAnsi"/>
          <w:b w:val="0"/>
        </w:rPr>
        <w:t>De gegevens uit de verkennende literatuurstudie hebben geleid tot een conceptueel model (zie figuur 2).</w:t>
      </w:r>
    </w:p>
    <w:p w14:paraId="288DE082" w14:textId="77777777" w:rsidR="00CB5D2A" w:rsidRDefault="00CB5D2A" w:rsidP="00CB5D2A">
      <w:pPr>
        <w:rPr>
          <w:rFonts w:cstheme="minorHAnsi"/>
          <w:b w:val="0"/>
        </w:rPr>
      </w:pPr>
    </w:p>
    <w:p w14:paraId="65EA99F1" w14:textId="77777777" w:rsidR="00CB5D2A" w:rsidRPr="00CB5D2A" w:rsidRDefault="00CB5D2A" w:rsidP="00CB5D2A">
      <w:pPr>
        <w:spacing w:after="0" w:line="240" w:lineRule="auto"/>
        <w:rPr>
          <w:rFonts w:eastAsia="Calibri" w:cstheme="minorHAnsi"/>
          <w:b w:val="0"/>
          <w:sz w:val="18"/>
          <w:szCs w:val="18"/>
        </w:rPr>
      </w:pPr>
      <w:r w:rsidRPr="00CB5D2A">
        <w:rPr>
          <w:rFonts w:eastAsia="Calibri" w:cstheme="minorHAnsi"/>
          <w:b w:val="0"/>
          <w:sz w:val="18"/>
          <w:szCs w:val="18"/>
        </w:rPr>
        <w:t xml:space="preserve">Figuur 2. Conceptueel model </w:t>
      </w:r>
    </w:p>
    <w:p w14:paraId="74208DA9" w14:textId="77777777" w:rsidR="00CB5D2A" w:rsidRPr="00CB5D2A" w:rsidRDefault="00CB5D2A" w:rsidP="00CB5D2A">
      <w:pPr>
        <w:spacing w:after="0" w:line="240" w:lineRule="auto"/>
        <w:rPr>
          <w:rFonts w:ascii="Calibri Light" w:eastAsia="Calibri" w:hAnsi="Calibri Light" w:cs="Calibri Light"/>
          <w:b w:val="0"/>
          <w:sz w:val="22"/>
          <w:szCs w:val="22"/>
        </w:rPr>
      </w:pPr>
    </w:p>
    <w:p w14:paraId="1FE787CE"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Cs/>
        </w:rPr>
      </w:pPr>
      <w:r w:rsidRPr="00CB5D2A">
        <w:rPr>
          <w:rFonts w:eastAsia="Calibri" w:cstheme="minorHAnsi"/>
          <w:bCs/>
        </w:rPr>
        <w:t>Leefomgeving</w:t>
      </w:r>
    </w:p>
    <w:p w14:paraId="1051A39C"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Cs/>
        </w:rPr>
      </w:pPr>
    </w:p>
    <w:p w14:paraId="26FE4CDF"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Cs/>
        </w:rPr>
      </w:pPr>
      <w:r w:rsidRPr="00CB5D2A">
        <w:rPr>
          <w:rFonts w:eastAsia="Calibri" w:cstheme="minorHAnsi"/>
          <w:bCs/>
        </w:rPr>
        <w:t>Fysiek</w:t>
      </w:r>
      <w:r w:rsidRPr="00CB5D2A">
        <w:rPr>
          <w:rFonts w:eastAsia="Calibri" w:cstheme="minorHAnsi"/>
          <w:bCs/>
        </w:rPr>
        <w:tab/>
      </w:r>
      <w:r w:rsidRPr="00CB5D2A">
        <w:rPr>
          <w:rFonts w:eastAsia="Calibri" w:cstheme="minorHAnsi"/>
          <w:bCs/>
        </w:rPr>
        <w:tab/>
      </w:r>
      <w:r w:rsidRPr="00CB5D2A">
        <w:rPr>
          <w:rFonts w:eastAsia="Calibri" w:cstheme="minorHAnsi"/>
          <w:bCs/>
        </w:rPr>
        <w:tab/>
      </w:r>
      <w:r w:rsidRPr="00CB5D2A">
        <w:rPr>
          <w:rFonts w:eastAsia="Calibri" w:cstheme="minorHAnsi"/>
          <w:bCs/>
        </w:rPr>
        <w:tab/>
        <w:t>Sociaal</w:t>
      </w:r>
      <w:r w:rsidRPr="00CB5D2A">
        <w:rPr>
          <w:rFonts w:eastAsia="Calibri" w:cstheme="minorHAnsi"/>
          <w:bCs/>
        </w:rPr>
        <w:tab/>
      </w:r>
      <w:r w:rsidRPr="00CB5D2A">
        <w:rPr>
          <w:rFonts w:eastAsia="Calibri" w:cstheme="minorHAnsi"/>
          <w:bCs/>
        </w:rPr>
        <w:tab/>
      </w:r>
      <w:r w:rsidRPr="00CB5D2A">
        <w:rPr>
          <w:rFonts w:eastAsia="Calibri" w:cstheme="minorHAnsi"/>
          <w:bCs/>
        </w:rPr>
        <w:tab/>
      </w:r>
      <w:r w:rsidRPr="00CB5D2A">
        <w:rPr>
          <w:rFonts w:eastAsia="Calibri" w:cstheme="minorHAnsi"/>
          <w:bCs/>
        </w:rPr>
        <w:tab/>
        <w:t>Economisch</w:t>
      </w:r>
      <w:r w:rsidRPr="00CB5D2A">
        <w:rPr>
          <w:rFonts w:eastAsia="Calibri" w:cstheme="minorHAnsi"/>
          <w:bCs/>
        </w:rPr>
        <w:tab/>
      </w:r>
      <w:r w:rsidRPr="00CB5D2A">
        <w:rPr>
          <w:rFonts w:eastAsia="Calibri" w:cstheme="minorHAnsi"/>
          <w:bCs/>
        </w:rPr>
        <w:tab/>
      </w:r>
    </w:p>
    <w:p w14:paraId="04D7DF82"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rPr>
      </w:pPr>
    </w:p>
    <w:p w14:paraId="68A61F31"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i/>
          <w:iCs/>
        </w:rPr>
      </w:pPr>
      <w:r w:rsidRPr="00CB5D2A">
        <w:rPr>
          <w:rFonts w:eastAsia="Calibri" w:cstheme="minorHAnsi"/>
          <w:b w:val="0"/>
          <w:i/>
          <w:iCs/>
        </w:rPr>
        <w:t>Voorzieningen</w:t>
      </w:r>
      <w:r w:rsidRPr="00CB5D2A">
        <w:rPr>
          <w:rFonts w:eastAsia="Calibri" w:cstheme="minorHAnsi"/>
          <w:b w:val="0"/>
          <w:i/>
          <w:iCs/>
        </w:rPr>
        <w:tab/>
      </w:r>
      <w:r w:rsidRPr="00CB5D2A">
        <w:rPr>
          <w:rFonts w:eastAsia="Calibri" w:cstheme="minorHAnsi"/>
          <w:b w:val="0"/>
          <w:i/>
          <w:iCs/>
        </w:rPr>
        <w:tab/>
      </w:r>
      <w:r w:rsidRPr="00CB5D2A">
        <w:rPr>
          <w:rFonts w:eastAsia="Calibri" w:cstheme="minorHAnsi"/>
          <w:b w:val="0"/>
          <w:i/>
          <w:iCs/>
        </w:rPr>
        <w:tab/>
      </w:r>
    </w:p>
    <w:p w14:paraId="48079801"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rPr>
      </w:pPr>
      <w:r w:rsidRPr="00CB5D2A">
        <w:rPr>
          <w:rFonts w:eastAsia="Calibri" w:cstheme="minorHAnsi"/>
          <w:b w:val="0"/>
        </w:rPr>
        <w:t xml:space="preserve">- Natuur </w:t>
      </w:r>
      <w:r w:rsidRPr="00CB5D2A">
        <w:rPr>
          <w:rFonts w:eastAsia="Calibri" w:cstheme="minorHAnsi"/>
          <w:b w:val="0"/>
        </w:rPr>
        <w:tab/>
      </w:r>
      <w:r w:rsidRPr="00CB5D2A">
        <w:rPr>
          <w:rFonts w:eastAsia="Calibri" w:cstheme="minorHAnsi"/>
          <w:b w:val="0"/>
        </w:rPr>
        <w:tab/>
      </w:r>
      <w:r w:rsidRPr="00CB5D2A">
        <w:rPr>
          <w:rFonts w:eastAsia="Calibri" w:cstheme="minorHAnsi"/>
          <w:b w:val="0"/>
        </w:rPr>
        <w:tab/>
        <w:t>- Samenhang/Cohesie</w:t>
      </w:r>
      <w:r w:rsidRPr="00CB5D2A">
        <w:rPr>
          <w:rFonts w:eastAsia="Calibri" w:cstheme="minorHAnsi"/>
          <w:b w:val="0"/>
        </w:rPr>
        <w:tab/>
      </w:r>
      <w:r w:rsidRPr="00CB5D2A">
        <w:rPr>
          <w:rFonts w:eastAsia="Calibri" w:cstheme="minorHAnsi"/>
          <w:b w:val="0"/>
        </w:rPr>
        <w:tab/>
        <w:t>- Carrièreperspectief</w:t>
      </w:r>
    </w:p>
    <w:p w14:paraId="665F4C35"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rPr>
      </w:pPr>
      <w:r w:rsidRPr="00CB5D2A">
        <w:rPr>
          <w:rFonts w:eastAsia="Calibri" w:cstheme="minorHAnsi"/>
          <w:b w:val="0"/>
        </w:rPr>
        <w:t>- Sport</w:t>
      </w:r>
      <w:r w:rsidRPr="00CB5D2A">
        <w:rPr>
          <w:rFonts w:eastAsia="Calibri" w:cstheme="minorHAnsi"/>
          <w:b w:val="0"/>
        </w:rPr>
        <w:tab/>
      </w:r>
      <w:r w:rsidRPr="00CB5D2A">
        <w:rPr>
          <w:rFonts w:eastAsia="Calibri" w:cstheme="minorHAnsi"/>
          <w:b w:val="0"/>
        </w:rPr>
        <w:tab/>
      </w:r>
      <w:r w:rsidRPr="00CB5D2A">
        <w:rPr>
          <w:rFonts w:eastAsia="Calibri" w:cstheme="minorHAnsi"/>
          <w:b w:val="0"/>
        </w:rPr>
        <w:tab/>
      </w:r>
      <w:r w:rsidRPr="00CB5D2A">
        <w:rPr>
          <w:rFonts w:eastAsia="Calibri" w:cstheme="minorHAnsi"/>
          <w:b w:val="0"/>
        </w:rPr>
        <w:tab/>
        <w:t>- Status/Imago</w:t>
      </w:r>
      <w:r w:rsidRPr="00CB5D2A">
        <w:rPr>
          <w:rFonts w:eastAsia="Calibri" w:cstheme="minorHAnsi"/>
          <w:b w:val="0"/>
        </w:rPr>
        <w:tab/>
      </w:r>
      <w:r w:rsidRPr="00CB5D2A">
        <w:rPr>
          <w:rFonts w:eastAsia="Calibri" w:cstheme="minorHAnsi"/>
          <w:b w:val="0"/>
        </w:rPr>
        <w:tab/>
      </w:r>
      <w:r w:rsidRPr="00CB5D2A">
        <w:rPr>
          <w:rFonts w:eastAsia="Calibri" w:cstheme="minorHAnsi"/>
          <w:b w:val="0"/>
        </w:rPr>
        <w:tab/>
        <w:t>- Salaris</w:t>
      </w:r>
    </w:p>
    <w:p w14:paraId="70FB7208"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rPr>
      </w:pPr>
      <w:r w:rsidRPr="00CB5D2A">
        <w:rPr>
          <w:rFonts w:eastAsia="Calibri" w:cstheme="minorHAnsi"/>
          <w:b w:val="0"/>
        </w:rPr>
        <w:t>- Cultuur</w:t>
      </w:r>
      <w:r w:rsidRPr="00CB5D2A">
        <w:rPr>
          <w:rFonts w:eastAsia="Calibri" w:cstheme="minorHAnsi"/>
          <w:b w:val="0"/>
        </w:rPr>
        <w:tab/>
      </w:r>
      <w:r w:rsidRPr="00CB5D2A">
        <w:rPr>
          <w:rFonts w:eastAsia="Calibri" w:cstheme="minorHAnsi"/>
          <w:b w:val="0"/>
        </w:rPr>
        <w:tab/>
      </w:r>
      <w:r w:rsidRPr="00CB5D2A">
        <w:rPr>
          <w:rFonts w:eastAsia="Calibri" w:cstheme="minorHAnsi"/>
          <w:b w:val="0"/>
        </w:rPr>
        <w:tab/>
        <w:t>- Veiligheid</w:t>
      </w:r>
    </w:p>
    <w:p w14:paraId="79528281"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rPr>
      </w:pPr>
      <w:r w:rsidRPr="00CB5D2A">
        <w:rPr>
          <w:rFonts w:eastAsia="Calibri" w:cstheme="minorHAnsi"/>
          <w:b w:val="0"/>
        </w:rPr>
        <w:t>- Uitgaan</w:t>
      </w:r>
    </w:p>
    <w:p w14:paraId="6D659AC1"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rPr>
      </w:pPr>
      <w:r w:rsidRPr="00CB5D2A">
        <w:rPr>
          <w:rFonts w:eastAsia="Calibri" w:cstheme="minorHAnsi"/>
          <w:b w:val="0"/>
        </w:rPr>
        <w:t>- Religie</w:t>
      </w:r>
    </w:p>
    <w:p w14:paraId="6DEEBCBF" w14:textId="77777777" w:rsidR="00CB5D2A" w:rsidRPr="00CB5D2A" w:rsidRDefault="00CB5D2A" w:rsidP="00CB5D2A">
      <w:pPr>
        <w:pBdr>
          <w:top w:val="single" w:sz="4" w:space="1" w:color="auto"/>
          <w:left w:val="single" w:sz="4" w:space="4" w:color="auto"/>
          <w:bottom w:val="single" w:sz="4" w:space="1" w:color="auto"/>
          <w:right w:val="single" w:sz="4" w:space="4" w:color="auto"/>
        </w:pBdr>
        <w:spacing w:after="0" w:line="240" w:lineRule="auto"/>
        <w:rPr>
          <w:rFonts w:eastAsia="Calibri" w:cstheme="minorHAnsi"/>
          <w:b w:val="0"/>
        </w:rPr>
      </w:pPr>
      <w:r w:rsidRPr="00CB5D2A">
        <w:rPr>
          <w:rFonts w:eastAsia="Calibri" w:cstheme="minorHAnsi"/>
          <w:b w:val="0"/>
        </w:rPr>
        <w:t>- Infrastructuur</w:t>
      </w:r>
    </w:p>
    <w:p w14:paraId="7ACBD51B" w14:textId="77777777" w:rsidR="00CB5D2A" w:rsidRPr="007E71E4" w:rsidRDefault="00CB5D2A" w:rsidP="00CB5D2A">
      <w:pPr>
        <w:rPr>
          <w:rFonts w:cstheme="minorHAnsi"/>
          <w:b w:val="0"/>
        </w:rPr>
      </w:pPr>
    </w:p>
    <w:p w14:paraId="78BB7866" w14:textId="77777777" w:rsidR="007E71E4" w:rsidRPr="007E71E4" w:rsidRDefault="007E71E4" w:rsidP="007E71E4">
      <w:pPr>
        <w:rPr>
          <w:rFonts w:cstheme="minorHAnsi"/>
          <w:b w:val="0"/>
        </w:rPr>
      </w:pPr>
    </w:p>
    <w:p w14:paraId="4B06CA2E" w14:textId="77777777" w:rsidR="007E71E4" w:rsidRPr="007E71E4" w:rsidRDefault="007E71E4" w:rsidP="007E71E4">
      <w:pPr>
        <w:rPr>
          <w:rFonts w:cstheme="minorHAnsi"/>
        </w:rPr>
      </w:pPr>
    </w:p>
    <w:p w14:paraId="5E871A8E" w14:textId="77777777" w:rsidR="00CB5D2A" w:rsidRPr="00CB5D2A" w:rsidRDefault="00CB5D2A" w:rsidP="00CB5D2A">
      <w:pPr>
        <w:rPr>
          <w:rFonts w:asciiTheme="majorHAnsi" w:hAnsiTheme="majorHAnsi" w:cstheme="majorHAnsi"/>
          <w:b w:val="0"/>
          <w:sz w:val="22"/>
          <w:szCs w:val="22"/>
        </w:rPr>
      </w:pPr>
      <w:r w:rsidRPr="00CB5D2A">
        <w:rPr>
          <w:rFonts w:asciiTheme="majorHAnsi" w:hAnsiTheme="majorHAnsi" w:cstheme="majorHAnsi"/>
          <w:b w:val="0"/>
          <w:sz w:val="22"/>
          <w:szCs w:val="22"/>
        </w:rPr>
        <w:lastRenderedPageBreak/>
        <w:t xml:space="preserve">In het model zijn drie dimensies opgenomen: fysieke, sociale en economische leefomgeving. Deze dimensies zijn verder vertaald naar indicatoren. Deze indicatoren zijn opgesteld aan de hand van de verkennende literatuurstudie. In dit project werd bij de fysieke leefomgeving voorzieningen toegepast, onderverdeeld in natuur, sport, cultuur, uitgaan, religie en infrastructuur. Bij de sociale leefomgeving is dat gedaan naar samenhang/cohesie, status/imago en veiligheid. Tot slot is bij de economische leefomgeving carrièreperspectief en salaris opgenomen. De elf indicatoren waren het vertrekpunt voor de </w:t>
      </w:r>
      <w:proofErr w:type="spellStart"/>
      <w:r w:rsidRPr="00CB5D2A">
        <w:rPr>
          <w:rFonts w:asciiTheme="majorHAnsi" w:hAnsiTheme="majorHAnsi" w:cstheme="majorHAnsi"/>
          <w:b w:val="0"/>
          <w:sz w:val="22"/>
          <w:szCs w:val="22"/>
        </w:rPr>
        <w:t>focusgroepdiscussies</w:t>
      </w:r>
      <w:proofErr w:type="spellEnd"/>
      <w:r w:rsidRPr="00CB5D2A">
        <w:rPr>
          <w:rFonts w:asciiTheme="majorHAnsi" w:hAnsiTheme="majorHAnsi" w:cstheme="majorHAnsi"/>
          <w:b w:val="0"/>
          <w:sz w:val="22"/>
          <w:szCs w:val="22"/>
        </w:rPr>
        <w:t xml:space="preserve">.  </w:t>
      </w:r>
    </w:p>
    <w:p w14:paraId="00129D3F" w14:textId="77777777" w:rsidR="007E71E4" w:rsidRDefault="007E71E4" w:rsidP="007E71E4">
      <w:pPr>
        <w:rPr>
          <w:rFonts w:cstheme="minorHAnsi"/>
          <w:b w:val="0"/>
        </w:rPr>
      </w:pPr>
    </w:p>
    <w:p w14:paraId="65271D53" w14:textId="77777777" w:rsidR="00CB5D2A" w:rsidRDefault="00CB5D2A" w:rsidP="00CB5D2A">
      <w:pPr>
        <w:pStyle w:val="Lijstalinea"/>
        <w:numPr>
          <w:ilvl w:val="1"/>
          <w:numId w:val="1"/>
        </w:numPr>
        <w:rPr>
          <w:rFonts w:cstheme="minorHAnsi"/>
          <w:sz w:val="24"/>
          <w:szCs w:val="24"/>
        </w:rPr>
      </w:pPr>
      <w:proofErr w:type="spellStart"/>
      <w:r w:rsidRPr="00CB5D2A">
        <w:rPr>
          <w:rFonts w:cstheme="minorHAnsi"/>
          <w:sz w:val="24"/>
          <w:szCs w:val="24"/>
        </w:rPr>
        <w:t>Focusgroepdiscussies</w:t>
      </w:r>
      <w:proofErr w:type="spellEnd"/>
    </w:p>
    <w:p w14:paraId="289CF623" w14:textId="77777777" w:rsidR="00CB5D2A" w:rsidRPr="00CB5D2A" w:rsidRDefault="00CB5D2A" w:rsidP="00CB5D2A">
      <w:pPr>
        <w:rPr>
          <w:rFonts w:cstheme="minorHAnsi"/>
          <w:b w:val="0"/>
        </w:rPr>
      </w:pPr>
      <w:r w:rsidRPr="00CB5D2A">
        <w:rPr>
          <w:rFonts w:cstheme="minorHAnsi"/>
          <w:b w:val="0"/>
        </w:rPr>
        <w:t xml:space="preserve">De resultaten uit de </w:t>
      </w:r>
      <w:proofErr w:type="spellStart"/>
      <w:r w:rsidRPr="00CB5D2A">
        <w:rPr>
          <w:rFonts w:cstheme="minorHAnsi"/>
          <w:b w:val="0"/>
        </w:rPr>
        <w:t>focusgroepdiscussies</w:t>
      </w:r>
      <w:proofErr w:type="spellEnd"/>
      <w:r w:rsidRPr="00CB5D2A">
        <w:rPr>
          <w:rFonts w:cstheme="minorHAnsi"/>
          <w:b w:val="0"/>
        </w:rPr>
        <w:t xml:space="preserve"> geven een verdieping op de drie dimensies die uit de verkennende literatuurstudie naar voren zijn gekomen. De focusgroep discussies zijn gehouden onder:</w:t>
      </w:r>
    </w:p>
    <w:p w14:paraId="289B5CEE" w14:textId="77777777" w:rsidR="00CB5D2A" w:rsidRPr="00EB73D5" w:rsidRDefault="00CB5D2A" w:rsidP="00EB73D5">
      <w:pPr>
        <w:pStyle w:val="Lijstalinea"/>
        <w:numPr>
          <w:ilvl w:val="0"/>
          <w:numId w:val="8"/>
        </w:numPr>
        <w:rPr>
          <w:rFonts w:cstheme="minorHAnsi"/>
          <w:b w:val="0"/>
        </w:rPr>
      </w:pPr>
      <w:r w:rsidRPr="00EB73D5">
        <w:rPr>
          <w:rFonts w:cstheme="minorHAnsi"/>
          <w:b w:val="0"/>
        </w:rPr>
        <w:t>HZ-alumni</w:t>
      </w:r>
    </w:p>
    <w:p w14:paraId="6B48E37C" w14:textId="77777777" w:rsidR="00CB5D2A" w:rsidRPr="00EB73D5" w:rsidRDefault="00CB5D2A" w:rsidP="00EB73D5">
      <w:pPr>
        <w:pStyle w:val="Lijstalinea"/>
        <w:numPr>
          <w:ilvl w:val="0"/>
          <w:numId w:val="8"/>
        </w:numPr>
        <w:rPr>
          <w:rFonts w:cstheme="minorHAnsi"/>
          <w:b w:val="0"/>
        </w:rPr>
      </w:pPr>
      <w:r w:rsidRPr="00EB73D5">
        <w:rPr>
          <w:rFonts w:cstheme="minorHAnsi"/>
          <w:b w:val="0"/>
        </w:rPr>
        <w:t>HZ-studenten</w:t>
      </w:r>
    </w:p>
    <w:p w14:paraId="664C01C2" w14:textId="77777777" w:rsidR="00CB5D2A" w:rsidRPr="00EB73D5" w:rsidRDefault="00CB5D2A" w:rsidP="00EB73D5">
      <w:pPr>
        <w:pStyle w:val="Lijstalinea"/>
        <w:numPr>
          <w:ilvl w:val="0"/>
          <w:numId w:val="8"/>
        </w:numPr>
        <w:rPr>
          <w:rFonts w:cstheme="minorHAnsi"/>
          <w:b w:val="0"/>
        </w:rPr>
      </w:pPr>
      <w:proofErr w:type="spellStart"/>
      <w:r w:rsidRPr="00EB73D5">
        <w:rPr>
          <w:rFonts w:cstheme="minorHAnsi"/>
          <w:b w:val="0"/>
        </w:rPr>
        <w:t>Scalda</w:t>
      </w:r>
      <w:proofErr w:type="spellEnd"/>
      <w:r w:rsidRPr="00EB73D5">
        <w:rPr>
          <w:rFonts w:cstheme="minorHAnsi"/>
          <w:b w:val="0"/>
        </w:rPr>
        <w:t>-studenten</w:t>
      </w:r>
    </w:p>
    <w:p w14:paraId="0CEC571B" w14:textId="77777777" w:rsidR="00CB5D2A" w:rsidRPr="00CB5D2A" w:rsidRDefault="00CB5D2A" w:rsidP="00CB5D2A">
      <w:pPr>
        <w:rPr>
          <w:rFonts w:cstheme="minorHAnsi"/>
          <w:b w:val="0"/>
        </w:rPr>
      </w:pPr>
      <w:r w:rsidRPr="00CB5D2A">
        <w:rPr>
          <w:rFonts w:cstheme="minorHAnsi"/>
          <w:b w:val="0"/>
        </w:rPr>
        <w:t xml:space="preserve">Aan de hand van een aantal vragen is via een interactieve sessie bij HZ en </w:t>
      </w:r>
      <w:proofErr w:type="spellStart"/>
      <w:r w:rsidRPr="00CB5D2A">
        <w:rPr>
          <w:rFonts w:cstheme="minorHAnsi"/>
          <w:b w:val="0"/>
        </w:rPr>
        <w:t>Scalda</w:t>
      </w:r>
      <w:proofErr w:type="spellEnd"/>
      <w:r w:rsidRPr="00CB5D2A">
        <w:rPr>
          <w:rFonts w:cstheme="minorHAnsi"/>
          <w:b w:val="0"/>
        </w:rPr>
        <w:t xml:space="preserve"> een groep studenten c.q. alumni bevraagd (zie figuur 1). De sessie bestond uit een aantal activiteiten: schrijven, zoeken, rangordening aanbrengen en discussiëren. Allereerst werd aan de respondenten gevraagd om individueel antwoord te geven op de vraag en vervolgens daarop te reflecteren. Daarna werden in groepsverband de antwoorden besproken. Dat leidde soms tot aanpassing van de meningen of aanvullingen. Vervolgens werd er gevraagd naar de belangrijkste leefbaarheidsindicatoren die aanwezig zouden moeten zijn op de plek waar men zich na de studie wil vestigen. Hiertoe hebben de respondenten in groepsverband kaartjes neergelegd. Vervolgens werd er gevraagd naar een volgorde van belang. Tot slot werd gevraagd of de regio Zeeland voldoet aan deze indicatoren.  De antwoorden in de groep zijn telkens besproken om te bezien of er consensus was of juist niet. De discussie werd gevoerd aan de hand van vragen die getoond en besproken werden via een presentatie en kaartjes die elke respondent kon kiezen met daarop de elementen: ontmoeting/uitgaan, sport, cultuur, natuur, religie, infrastructuur, samenhang/cohesie, status/Imago, veiligheid, salaris en carrièreperspectief; oftewel de leefbaarheidsindicatoren die uit de literatuurstudie naar voren zijn gekomen. In eerste instantie hebben de respondenten individueel de vragen beantwoord en daarop gereflecteerd. Daarna is dat herhaald met de gehele groep om te bezien of er consensus was. In bijlage 2 is een voorbeeld opgenomen van één van de </w:t>
      </w:r>
      <w:proofErr w:type="spellStart"/>
      <w:r w:rsidRPr="00CB5D2A">
        <w:rPr>
          <w:rFonts w:cstheme="minorHAnsi"/>
          <w:b w:val="0"/>
        </w:rPr>
        <w:t>PowerPoint-presentaties</w:t>
      </w:r>
      <w:proofErr w:type="spellEnd"/>
      <w:r w:rsidRPr="00CB5D2A">
        <w:rPr>
          <w:rFonts w:cstheme="minorHAnsi"/>
          <w:b w:val="0"/>
        </w:rPr>
        <w:t xml:space="preserve"> die is gebruikt tijdens de </w:t>
      </w:r>
      <w:proofErr w:type="spellStart"/>
      <w:r w:rsidRPr="00CB5D2A">
        <w:rPr>
          <w:rFonts w:cstheme="minorHAnsi"/>
          <w:b w:val="0"/>
        </w:rPr>
        <w:t>focusgroepdiscussies</w:t>
      </w:r>
      <w:proofErr w:type="spellEnd"/>
      <w:r w:rsidRPr="00CB5D2A">
        <w:rPr>
          <w:rFonts w:cstheme="minorHAnsi"/>
          <w:b w:val="0"/>
        </w:rPr>
        <w:t>.</w:t>
      </w:r>
    </w:p>
    <w:p w14:paraId="61D6624D" w14:textId="77777777" w:rsidR="00CB5D2A" w:rsidRPr="00CB5D2A" w:rsidRDefault="00CB5D2A" w:rsidP="00CB5D2A">
      <w:pPr>
        <w:rPr>
          <w:rFonts w:cstheme="minorHAnsi"/>
          <w:b w:val="0"/>
        </w:rPr>
      </w:pPr>
      <w:r w:rsidRPr="00CB5D2A">
        <w:rPr>
          <w:rFonts w:cstheme="minorHAnsi"/>
          <w:b w:val="0"/>
        </w:rPr>
        <w:t>Aan de hand van de volgende opzet zijn de focusgroep discussies gevoerd, zie tabel 1 op de volgende bladzijde.</w:t>
      </w:r>
    </w:p>
    <w:p w14:paraId="7886065A" w14:textId="77777777" w:rsidR="00CB5D2A" w:rsidRDefault="00CB5D2A" w:rsidP="00266F1C">
      <w:pPr>
        <w:rPr>
          <w:rFonts w:asciiTheme="majorHAnsi" w:hAnsiTheme="majorHAnsi" w:cstheme="majorHAnsi"/>
          <w:sz w:val="22"/>
          <w:szCs w:val="22"/>
        </w:rPr>
      </w:pPr>
    </w:p>
    <w:p w14:paraId="48AE977E" w14:textId="77777777" w:rsidR="00266F1C" w:rsidRPr="00266F1C" w:rsidRDefault="00266F1C" w:rsidP="00266F1C">
      <w:pPr>
        <w:rPr>
          <w:rFonts w:asciiTheme="majorHAnsi" w:hAnsiTheme="majorHAnsi" w:cstheme="majorHAnsi"/>
          <w:sz w:val="22"/>
          <w:szCs w:val="22"/>
        </w:rPr>
      </w:pPr>
    </w:p>
    <w:p w14:paraId="6CF68CB8" w14:textId="77777777" w:rsidR="00CB5D2A" w:rsidRDefault="00CB5D2A" w:rsidP="00CB5D2A">
      <w:pPr>
        <w:pStyle w:val="Lijstalinea"/>
        <w:rPr>
          <w:rFonts w:asciiTheme="majorHAnsi" w:hAnsiTheme="majorHAnsi" w:cstheme="majorHAnsi"/>
          <w:sz w:val="22"/>
          <w:szCs w:val="22"/>
        </w:rPr>
      </w:pPr>
    </w:p>
    <w:p w14:paraId="498167C7" w14:textId="77777777" w:rsidR="00CB5D2A" w:rsidRDefault="00CB5D2A" w:rsidP="00CB5D2A">
      <w:pPr>
        <w:pStyle w:val="Lijstalinea"/>
        <w:rPr>
          <w:rFonts w:asciiTheme="majorHAnsi" w:hAnsiTheme="majorHAnsi" w:cstheme="majorHAnsi"/>
          <w:sz w:val="22"/>
          <w:szCs w:val="22"/>
        </w:rPr>
      </w:pPr>
    </w:p>
    <w:p w14:paraId="04771DBB" w14:textId="77777777" w:rsidR="00CB5D2A" w:rsidRDefault="00CB5D2A" w:rsidP="00CB5D2A">
      <w:pPr>
        <w:pStyle w:val="Lijstalinea"/>
        <w:rPr>
          <w:rFonts w:asciiTheme="majorHAnsi" w:hAnsiTheme="majorHAnsi" w:cstheme="majorHAnsi"/>
          <w:sz w:val="22"/>
          <w:szCs w:val="22"/>
        </w:rPr>
      </w:pPr>
    </w:p>
    <w:p w14:paraId="68BC39A4" w14:textId="77777777" w:rsidR="00CB5D2A" w:rsidRDefault="00CB5D2A" w:rsidP="00CB5D2A">
      <w:pPr>
        <w:pStyle w:val="Lijstalinea"/>
        <w:rPr>
          <w:rFonts w:asciiTheme="majorHAnsi" w:hAnsiTheme="majorHAnsi" w:cstheme="majorHAnsi"/>
          <w:sz w:val="22"/>
          <w:szCs w:val="22"/>
        </w:rPr>
      </w:pPr>
    </w:p>
    <w:p w14:paraId="17FC36F3" w14:textId="77777777" w:rsidR="00CB5D2A" w:rsidRDefault="00CB5D2A" w:rsidP="00CB5D2A">
      <w:pPr>
        <w:pStyle w:val="Lijstalinea"/>
        <w:rPr>
          <w:rFonts w:asciiTheme="majorHAnsi" w:hAnsiTheme="majorHAnsi" w:cstheme="majorHAnsi"/>
          <w:sz w:val="22"/>
          <w:szCs w:val="22"/>
        </w:rPr>
      </w:pPr>
    </w:p>
    <w:p w14:paraId="41D4D11C" w14:textId="77777777" w:rsidR="00CB5D2A" w:rsidRDefault="00CB5D2A" w:rsidP="00CB5D2A">
      <w:pPr>
        <w:pStyle w:val="Lijstalinea"/>
        <w:rPr>
          <w:rFonts w:asciiTheme="majorHAnsi" w:hAnsiTheme="majorHAnsi" w:cstheme="majorHAnsi"/>
          <w:sz w:val="22"/>
          <w:szCs w:val="22"/>
        </w:rPr>
      </w:pPr>
    </w:p>
    <w:p w14:paraId="1C66E7EE" w14:textId="77777777" w:rsidR="00CB5D2A" w:rsidRDefault="00CB5D2A" w:rsidP="00CB5D2A">
      <w:pPr>
        <w:pStyle w:val="Lijstalinea"/>
        <w:rPr>
          <w:rFonts w:asciiTheme="majorHAnsi" w:hAnsiTheme="majorHAnsi" w:cstheme="majorHAnsi"/>
          <w:sz w:val="22"/>
          <w:szCs w:val="22"/>
        </w:rPr>
      </w:pPr>
    </w:p>
    <w:p w14:paraId="32DC5740" w14:textId="77777777" w:rsidR="00CB5D2A" w:rsidRDefault="00CB5D2A" w:rsidP="00CB5D2A">
      <w:pPr>
        <w:rPr>
          <w:rFonts w:cstheme="minorHAnsi"/>
          <w:b w:val="0"/>
          <w:sz w:val="18"/>
          <w:szCs w:val="18"/>
        </w:rPr>
      </w:pPr>
      <w:r w:rsidRPr="00CB5D2A">
        <w:rPr>
          <w:rFonts w:cstheme="minorHAnsi"/>
          <w:b w:val="0"/>
          <w:sz w:val="18"/>
          <w:szCs w:val="18"/>
        </w:rPr>
        <w:lastRenderedPageBreak/>
        <w:t xml:space="preserve">Tabel 1. Overzicht opzet </w:t>
      </w:r>
      <w:proofErr w:type="spellStart"/>
      <w:r w:rsidRPr="00CB5D2A">
        <w:rPr>
          <w:rFonts w:cstheme="minorHAnsi"/>
          <w:b w:val="0"/>
          <w:sz w:val="18"/>
          <w:szCs w:val="18"/>
        </w:rPr>
        <w:t>focusgroepdiscussies</w:t>
      </w:r>
      <w:proofErr w:type="spellEnd"/>
    </w:p>
    <w:tbl>
      <w:tblPr>
        <w:tblStyle w:val="Tabelraster"/>
        <w:tblW w:w="0" w:type="auto"/>
        <w:tblLook w:val="04A0" w:firstRow="1" w:lastRow="0" w:firstColumn="1" w:lastColumn="0" w:noHBand="0" w:noVBand="1"/>
      </w:tblPr>
      <w:tblGrid>
        <w:gridCol w:w="2264"/>
        <w:gridCol w:w="6662"/>
      </w:tblGrid>
      <w:tr w:rsidR="00266F1C" w:rsidRPr="00242851" w14:paraId="4135FF04" w14:textId="77777777" w:rsidTr="007A7483">
        <w:tc>
          <w:tcPr>
            <w:tcW w:w="2264" w:type="dxa"/>
          </w:tcPr>
          <w:p w14:paraId="4A0BF828" w14:textId="77777777" w:rsidR="00266F1C" w:rsidRPr="00266F1C" w:rsidRDefault="00266F1C" w:rsidP="007A7483">
            <w:pPr>
              <w:rPr>
                <w:rFonts w:cstheme="minorHAnsi"/>
                <w:bCs/>
                <w:sz w:val="21"/>
                <w:szCs w:val="21"/>
              </w:rPr>
            </w:pPr>
          </w:p>
        </w:tc>
        <w:tc>
          <w:tcPr>
            <w:tcW w:w="6662" w:type="dxa"/>
          </w:tcPr>
          <w:p w14:paraId="483C026E" w14:textId="77777777" w:rsidR="00266F1C" w:rsidRPr="00266F1C" w:rsidRDefault="00266F1C" w:rsidP="007A7483">
            <w:pPr>
              <w:rPr>
                <w:rFonts w:cstheme="minorHAnsi"/>
                <w:bCs/>
                <w:sz w:val="21"/>
                <w:szCs w:val="21"/>
              </w:rPr>
            </w:pPr>
            <w:r w:rsidRPr="00266F1C">
              <w:rPr>
                <w:rFonts w:cstheme="minorHAnsi"/>
                <w:bCs/>
                <w:sz w:val="21"/>
                <w:szCs w:val="21"/>
              </w:rPr>
              <w:t>Vragen/Onderdelen</w:t>
            </w:r>
          </w:p>
        </w:tc>
      </w:tr>
      <w:tr w:rsidR="00266F1C" w:rsidRPr="00266F1C" w14:paraId="70086D72" w14:textId="77777777" w:rsidTr="007A7483">
        <w:tc>
          <w:tcPr>
            <w:tcW w:w="2264" w:type="dxa"/>
          </w:tcPr>
          <w:p w14:paraId="4F851A1D" w14:textId="77777777" w:rsidR="00266F1C" w:rsidRPr="00266F1C" w:rsidRDefault="00266F1C" w:rsidP="007A7483">
            <w:pPr>
              <w:rPr>
                <w:rFonts w:cstheme="minorHAnsi"/>
                <w:bCs/>
                <w:sz w:val="21"/>
                <w:szCs w:val="21"/>
              </w:rPr>
            </w:pPr>
            <w:r w:rsidRPr="00266F1C">
              <w:rPr>
                <w:rFonts w:cstheme="minorHAnsi"/>
                <w:bCs/>
                <w:sz w:val="21"/>
                <w:szCs w:val="21"/>
              </w:rPr>
              <w:t>Individueel schrijven</w:t>
            </w:r>
          </w:p>
        </w:tc>
        <w:tc>
          <w:tcPr>
            <w:tcW w:w="6662" w:type="dxa"/>
          </w:tcPr>
          <w:p w14:paraId="4047A653" w14:textId="77777777" w:rsidR="00266F1C" w:rsidRPr="00266F1C" w:rsidRDefault="00266F1C" w:rsidP="00266F1C">
            <w:pPr>
              <w:pStyle w:val="Lijstalinea"/>
              <w:numPr>
                <w:ilvl w:val="0"/>
                <w:numId w:val="4"/>
              </w:numPr>
              <w:rPr>
                <w:rFonts w:cstheme="minorHAnsi"/>
                <w:sz w:val="21"/>
                <w:szCs w:val="21"/>
              </w:rPr>
            </w:pPr>
            <w:r w:rsidRPr="00266F1C">
              <w:rPr>
                <w:rFonts w:cstheme="minorHAnsi"/>
                <w:sz w:val="21"/>
                <w:szCs w:val="21"/>
              </w:rPr>
              <w:t>Welke voorzieningen zijn voor jou van belang om je vrije tijd in te vullen?</w:t>
            </w:r>
          </w:p>
          <w:p w14:paraId="17C48530" w14:textId="77777777" w:rsidR="00266F1C" w:rsidRPr="00266F1C" w:rsidRDefault="00266F1C" w:rsidP="00266F1C">
            <w:pPr>
              <w:pStyle w:val="Lijstalinea"/>
              <w:numPr>
                <w:ilvl w:val="0"/>
                <w:numId w:val="4"/>
              </w:numPr>
              <w:rPr>
                <w:rFonts w:cstheme="minorHAnsi"/>
                <w:sz w:val="21"/>
                <w:szCs w:val="21"/>
              </w:rPr>
            </w:pPr>
            <w:r w:rsidRPr="00266F1C">
              <w:rPr>
                <w:rFonts w:cstheme="minorHAnsi"/>
                <w:sz w:val="21"/>
                <w:szCs w:val="21"/>
              </w:rPr>
              <w:t>Welke andere behoeften heb je als het gaat om een plaats waar jij je wilt vestigen?</w:t>
            </w:r>
          </w:p>
          <w:p w14:paraId="69363D67" w14:textId="77777777" w:rsidR="00266F1C" w:rsidRPr="00266F1C" w:rsidRDefault="00266F1C" w:rsidP="007A7483">
            <w:pPr>
              <w:pStyle w:val="Lijstalinea"/>
              <w:rPr>
                <w:rFonts w:cstheme="minorHAnsi"/>
                <w:i/>
                <w:iCs/>
                <w:sz w:val="21"/>
                <w:szCs w:val="21"/>
              </w:rPr>
            </w:pPr>
          </w:p>
          <w:p w14:paraId="60DE96BF" w14:textId="77777777" w:rsidR="00266F1C" w:rsidRPr="00266F1C" w:rsidRDefault="00266F1C" w:rsidP="007A7483">
            <w:pPr>
              <w:pStyle w:val="Lijstalinea"/>
              <w:rPr>
                <w:rFonts w:cstheme="minorHAnsi"/>
                <w:i/>
                <w:iCs/>
                <w:sz w:val="21"/>
                <w:szCs w:val="21"/>
              </w:rPr>
            </w:pPr>
            <w:r w:rsidRPr="00266F1C">
              <w:rPr>
                <w:rFonts w:cstheme="minorHAnsi"/>
                <w:i/>
                <w:iCs/>
                <w:sz w:val="21"/>
                <w:szCs w:val="21"/>
              </w:rPr>
              <w:t xml:space="preserve">Reflectie per deelnemer </w:t>
            </w:r>
          </w:p>
          <w:p w14:paraId="564A00AA" w14:textId="77777777" w:rsidR="00266F1C" w:rsidRPr="00266F1C" w:rsidRDefault="00266F1C" w:rsidP="007A7483">
            <w:pPr>
              <w:pStyle w:val="Lijstalinea"/>
              <w:rPr>
                <w:rFonts w:cstheme="minorHAnsi"/>
                <w:sz w:val="21"/>
                <w:szCs w:val="21"/>
              </w:rPr>
            </w:pPr>
          </w:p>
        </w:tc>
      </w:tr>
      <w:tr w:rsidR="00266F1C" w:rsidRPr="00266F1C" w14:paraId="7D31229F" w14:textId="77777777" w:rsidTr="007A7483">
        <w:tc>
          <w:tcPr>
            <w:tcW w:w="2264" w:type="dxa"/>
          </w:tcPr>
          <w:p w14:paraId="0E5B99A4" w14:textId="77777777" w:rsidR="00266F1C" w:rsidRPr="00266F1C" w:rsidRDefault="00266F1C" w:rsidP="007A7483">
            <w:pPr>
              <w:rPr>
                <w:rFonts w:cstheme="minorHAnsi"/>
                <w:bCs/>
                <w:sz w:val="21"/>
                <w:szCs w:val="21"/>
              </w:rPr>
            </w:pPr>
            <w:r w:rsidRPr="00266F1C">
              <w:rPr>
                <w:rFonts w:cstheme="minorHAnsi"/>
                <w:bCs/>
                <w:sz w:val="21"/>
                <w:szCs w:val="21"/>
              </w:rPr>
              <w:t>Individueel zoeken</w:t>
            </w:r>
          </w:p>
        </w:tc>
        <w:tc>
          <w:tcPr>
            <w:tcW w:w="6662" w:type="dxa"/>
          </w:tcPr>
          <w:p w14:paraId="6B21D95B" w14:textId="77777777" w:rsidR="00266F1C" w:rsidRPr="00266F1C" w:rsidRDefault="00266F1C" w:rsidP="00266F1C">
            <w:pPr>
              <w:pStyle w:val="Lijstalinea"/>
              <w:numPr>
                <w:ilvl w:val="0"/>
                <w:numId w:val="4"/>
              </w:numPr>
              <w:rPr>
                <w:rFonts w:cstheme="minorHAnsi"/>
                <w:sz w:val="21"/>
                <w:szCs w:val="21"/>
              </w:rPr>
            </w:pPr>
            <w:r w:rsidRPr="00266F1C">
              <w:rPr>
                <w:rFonts w:cstheme="minorHAnsi"/>
                <w:sz w:val="21"/>
                <w:szCs w:val="21"/>
              </w:rPr>
              <w:t>Welk(e) thema(‘s) is (/zijn) voor jou belangrijk bij het vestigen in een plaats? (In de vorm van kaarten selecteren)</w:t>
            </w:r>
          </w:p>
          <w:p w14:paraId="0C9C5B6B" w14:textId="77777777" w:rsidR="00266F1C" w:rsidRPr="00266F1C" w:rsidRDefault="00266F1C" w:rsidP="00266F1C">
            <w:pPr>
              <w:pStyle w:val="Lijstalinea"/>
              <w:numPr>
                <w:ilvl w:val="0"/>
                <w:numId w:val="4"/>
              </w:numPr>
              <w:rPr>
                <w:rFonts w:cstheme="minorHAnsi"/>
                <w:sz w:val="21"/>
                <w:szCs w:val="21"/>
              </w:rPr>
            </w:pPr>
            <w:r w:rsidRPr="00266F1C">
              <w:rPr>
                <w:rFonts w:cstheme="minorHAnsi"/>
                <w:sz w:val="21"/>
                <w:szCs w:val="21"/>
              </w:rPr>
              <w:t>Rangschikken van verzamelde kaarten naar mate van belang</w:t>
            </w:r>
          </w:p>
          <w:p w14:paraId="656BC5F3" w14:textId="77777777" w:rsidR="00266F1C" w:rsidRPr="00266F1C" w:rsidRDefault="00266F1C" w:rsidP="00266F1C">
            <w:pPr>
              <w:pStyle w:val="Lijstalinea"/>
              <w:numPr>
                <w:ilvl w:val="0"/>
                <w:numId w:val="4"/>
              </w:numPr>
              <w:rPr>
                <w:rFonts w:cstheme="minorHAnsi"/>
                <w:sz w:val="21"/>
                <w:szCs w:val="21"/>
              </w:rPr>
            </w:pPr>
            <w:r w:rsidRPr="00266F1C">
              <w:rPr>
                <w:rFonts w:cstheme="minorHAnsi"/>
                <w:sz w:val="21"/>
                <w:szCs w:val="21"/>
              </w:rPr>
              <w:t>Welke (bekende) plaats voldoet aan jouw individuele wens (In het licht van de gerangschikte thema’s)</w:t>
            </w:r>
          </w:p>
          <w:p w14:paraId="7295F050" w14:textId="77777777" w:rsidR="00266F1C" w:rsidRPr="00266F1C" w:rsidRDefault="00266F1C" w:rsidP="007A7483">
            <w:pPr>
              <w:rPr>
                <w:rFonts w:cstheme="minorHAnsi"/>
                <w:sz w:val="21"/>
                <w:szCs w:val="21"/>
              </w:rPr>
            </w:pPr>
          </w:p>
        </w:tc>
      </w:tr>
      <w:tr w:rsidR="00266F1C" w:rsidRPr="00266F1C" w14:paraId="4A8CD7D1" w14:textId="77777777" w:rsidTr="007A7483">
        <w:tc>
          <w:tcPr>
            <w:tcW w:w="2264" w:type="dxa"/>
          </w:tcPr>
          <w:p w14:paraId="610A2DD0" w14:textId="77777777" w:rsidR="00266F1C" w:rsidRPr="00266F1C" w:rsidRDefault="00266F1C" w:rsidP="007A7483">
            <w:pPr>
              <w:rPr>
                <w:rFonts w:cstheme="minorHAnsi"/>
                <w:bCs/>
                <w:sz w:val="21"/>
                <w:szCs w:val="21"/>
              </w:rPr>
            </w:pPr>
            <w:r w:rsidRPr="00266F1C">
              <w:rPr>
                <w:rFonts w:cstheme="minorHAnsi"/>
                <w:bCs/>
                <w:sz w:val="21"/>
                <w:szCs w:val="21"/>
              </w:rPr>
              <w:t>Groepsgewijs</w:t>
            </w:r>
          </w:p>
        </w:tc>
        <w:tc>
          <w:tcPr>
            <w:tcW w:w="6662" w:type="dxa"/>
          </w:tcPr>
          <w:p w14:paraId="5E8C6EBC" w14:textId="77777777" w:rsidR="00266F1C" w:rsidRPr="00266F1C" w:rsidRDefault="00266F1C" w:rsidP="00266F1C">
            <w:pPr>
              <w:pStyle w:val="Lijstalinea"/>
              <w:numPr>
                <w:ilvl w:val="0"/>
                <w:numId w:val="4"/>
              </w:numPr>
              <w:rPr>
                <w:rFonts w:cstheme="minorHAnsi"/>
                <w:sz w:val="21"/>
                <w:szCs w:val="21"/>
              </w:rPr>
            </w:pPr>
            <w:r w:rsidRPr="00266F1C">
              <w:rPr>
                <w:rFonts w:cstheme="minorHAnsi"/>
                <w:sz w:val="21"/>
                <w:szCs w:val="21"/>
              </w:rPr>
              <w:t>Rangschikken van verzamelde kaarten naar mate van belang</w:t>
            </w:r>
          </w:p>
          <w:p w14:paraId="4C810AE5" w14:textId="77777777" w:rsidR="00266F1C" w:rsidRPr="00266F1C" w:rsidRDefault="00266F1C" w:rsidP="00266F1C">
            <w:pPr>
              <w:pStyle w:val="Lijstalinea"/>
              <w:numPr>
                <w:ilvl w:val="0"/>
                <w:numId w:val="4"/>
              </w:numPr>
              <w:rPr>
                <w:rFonts w:cstheme="minorHAnsi"/>
                <w:sz w:val="21"/>
                <w:szCs w:val="21"/>
              </w:rPr>
            </w:pPr>
            <w:r w:rsidRPr="00266F1C">
              <w:rPr>
                <w:rFonts w:cstheme="minorHAnsi"/>
                <w:sz w:val="21"/>
                <w:szCs w:val="21"/>
              </w:rPr>
              <w:t>In welke mate voldoet Zeeland als regio (in het licht van de gerangschikte thema’s)?</w:t>
            </w:r>
          </w:p>
          <w:p w14:paraId="0D8BE2EA" w14:textId="77777777" w:rsidR="00266F1C" w:rsidRPr="00266F1C" w:rsidRDefault="00266F1C" w:rsidP="007A7483">
            <w:pPr>
              <w:ind w:left="360"/>
              <w:rPr>
                <w:rFonts w:cstheme="minorHAnsi"/>
                <w:sz w:val="21"/>
                <w:szCs w:val="21"/>
              </w:rPr>
            </w:pPr>
          </w:p>
        </w:tc>
      </w:tr>
    </w:tbl>
    <w:p w14:paraId="1840383B" w14:textId="77777777" w:rsidR="00266F1C" w:rsidRDefault="00266F1C" w:rsidP="00266F1C">
      <w:pPr>
        <w:rPr>
          <w:rFonts w:asciiTheme="majorHAnsi" w:hAnsiTheme="majorHAnsi" w:cstheme="majorHAnsi"/>
          <w:sz w:val="22"/>
          <w:szCs w:val="22"/>
        </w:rPr>
      </w:pPr>
    </w:p>
    <w:p w14:paraId="0A6EF62C" w14:textId="690E011C" w:rsidR="00266F1C" w:rsidRPr="00F868AF" w:rsidRDefault="00266F1C" w:rsidP="00266F1C">
      <w:pPr>
        <w:rPr>
          <w:rFonts w:cstheme="minorHAnsi"/>
          <w:b w:val="0"/>
        </w:rPr>
      </w:pPr>
      <w:r w:rsidRPr="00266F1C">
        <w:rPr>
          <w:rFonts w:cstheme="minorHAnsi"/>
          <w:b w:val="0"/>
        </w:rPr>
        <w:t xml:space="preserve">In de drie focusgroepen werden de verschillende elementen genoemd als belangrijk om aanwezig te zijn in regio of op de plek waar men zich gaat vestigen zoals uitstraling van de stad, werk op fietsafstand, betaalbare huizen en veiligheid. </w:t>
      </w:r>
      <w:r w:rsidR="00F868AF">
        <w:rPr>
          <w:rFonts w:cstheme="minorHAnsi"/>
          <w:b w:val="0"/>
        </w:rPr>
        <w:t xml:space="preserve">De leefbaarheidsindicatoren die van belang zijn voor de vestiging in een regio zijn: </w:t>
      </w:r>
    </w:p>
    <w:p w14:paraId="5DE69AFF"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Supermarkten dichtbij</w:t>
      </w:r>
    </w:p>
    <w:p w14:paraId="72D51E7F"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Horeca (zoals Domino’s/Starbucks)</w:t>
      </w:r>
    </w:p>
    <w:p w14:paraId="74FFE39F"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Uitstraling stad</w:t>
      </w:r>
    </w:p>
    <w:p w14:paraId="17CC43C6"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Natuur</w:t>
      </w:r>
    </w:p>
    <w:p w14:paraId="1250C3E5"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Goede medische hulp</w:t>
      </w:r>
    </w:p>
    <w:p w14:paraId="3F77EE2D"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Aanwezigheid van scholen/universiteit</w:t>
      </w:r>
    </w:p>
    <w:p w14:paraId="76F900D9"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Goede werkgelegenheid</w:t>
      </w:r>
    </w:p>
    <w:p w14:paraId="49A27021"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Sportfaciliteiten</w:t>
      </w:r>
    </w:p>
    <w:p w14:paraId="77B48005"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Strand</w:t>
      </w:r>
    </w:p>
    <w:p w14:paraId="62A03E72"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Werk op fietsafstand</w:t>
      </w:r>
    </w:p>
    <w:p w14:paraId="3888745B"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Winkels</w:t>
      </w:r>
    </w:p>
    <w:p w14:paraId="65E491D6"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Goede fietspaden</w:t>
      </w:r>
    </w:p>
    <w:p w14:paraId="0CBBA339"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Mountainbikemogelijkheden</w:t>
      </w:r>
    </w:p>
    <w:p w14:paraId="15718B70"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Inspirerende werkomgeving</w:t>
      </w:r>
    </w:p>
    <w:p w14:paraId="3FFF1756"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Betaalbare huizen</w:t>
      </w:r>
    </w:p>
    <w:p w14:paraId="382F1B4E"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Belevenis</w:t>
      </w:r>
    </w:p>
    <w:p w14:paraId="023749BE"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Activiteiten en evenementen</w:t>
      </w:r>
    </w:p>
    <w:p w14:paraId="1E14BFAA"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Toegankelijkheid</w:t>
      </w:r>
    </w:p>
    <w:p w14:paraId="1D0994BC"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Veiligheid</w:t>
      </w:r>
    </w:p>
    <w:p w14:paraId="139BAEB7"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Nabijheid bus</w:t>
      </w:r>
    </w:p>
    <w:p w14:paraId="568A61B8"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Salaris</w:t>
      </w:r>
    </w:p>
    <w:p w14:paraId="15D3B560"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Carrièreperspectief</w:t>
      </w:r>
    </w:p>
    <w:p w14:paraId="75E1DC11" w14:textId="77777777" w:rsidR="00266F1C" w:rsidRPr="00266F1C" w:rsidRDefault="00266F1C" w:rsidP="00F868AF">
      <w:pPr>
        <w:pStyle w:val="Lijstalinea"/>
        <w:numPr>
          <w:ilvl w:val="0"/>
          <w:numId w:val="13"/>
        </w:numPr>
        <w:spacing w:after="0" w:line="240" w:lineRule="auto"/>
        <w:rPr>
          <w:rFonts w:cstheme="minorHAnsi"/>
          <w:b w:val="0"/>
        </w:rPr>
      </w:pPr>
      <w:r w:rsidRPr="00266F1C">
        <w:rPr>
          <w:rFonts w:cstheme="minorHAnsi"/>
          <w:b w:val="0"/>
        </w:rPr>
        <w:t>Goede arbeidsvoorwaarden</w:t>
      </w:r>
    </w:p>
    <w:p w14:paraId="74C48137" w14:textId="77777777" w:rsidR="00266F1C" w:rsidRPr="00266F1C" w:rsidRDefault="00266F1C" w:rsidP="00266F1C">
      <w:pPr>
        <w:rPr>
          <w:rFonts w:cstheme="minorHAnsi"/>
          <w:b w:val="0"/>
        </w:rPr>
      </w:pPr>
    </w:p>
    <w:p w14:paraId="319E23BA" w14:textId="77777777" w:rsidR="00266F1C" w:rsidRPr="00266F1C" w:rsidRDefault="00266F1C" w:rsidP="00266F1C">
      <w:pPr>
        <w:rPr>
          <w:rFonts w:cstheme="minorHAnsi"/>
          <w:b w:val="0"/>
        </w:rPr>
      </w:pPr>
      <w:r w:rsidRPr="00266F1C">
        <w:rPr>
          <w:rFonts w:cstheme="minorHAnsi"/>
          <w:b w:val="0"/>
        </w:rPr>
        <w:lastRenderedPageBreak/>
        <w:t xml:space="preserve">Uit één van de focusgroepen werd als toevoeging op de leefbaarheidsindicatoren ’aanwezigheid van vrienden‘ genoemd. Hoewel dit geen voorziening is, zou deze wel onder samenhang/cohesie geplaatst kunnen worden. Ook werd in een focusgroep aangegeven: gemakkelijk parkeren aan huis, kindvriendelijke buurt en niet te toeristische omgeving, zoals in de zin van drukte en overlast van parkeren. Tot slot werd in een andere focusgroep ook ’aanwezigheid van een ‘bibliotheek‘ genoemd. </w:t>
      </w:r>
    </w:p>
    <w:p w14:paraId="1ACD5D15" w14:textId="77777777" w:rsidR="00EB73D5" w:rsidRDefault="00266F1C" w:rsidP="00EB73D5">
      <w:pPr>
        <w:rPr>
          <w:rFonts w:cstheme="minorHAnsi"/>
          <w:b w:val="0"/>
        </w:rPr>
      </w:pPr>
      <w:r w:rsidRPr="00266F1C">
        <w:rPr>
          <w:rFonts w:cstheme="minorHAnsi"/>
          <w:b w:val="0"/>
        </w:rPr>
        <w:t xml:space="preserve">Onderdelen die in de </w:t>
      </w:r>
      <w:proofErr w:type="spellStart"/>
      <w:r w:rsidRPr="00266F1C">
        <w:rPr>
          <w:rFonts w:cstheme="minorHAnsi"/>
          <w:b w:val="0"/>
        </w:rPr>
        <w:t>focusgroepdiscussies</w:t>
      </w:r>
      <w:proofErr w:type="spellEnd"/>
      <w:r w:rsidRPr="00266F1C">
        <w:rPr>
          <w:rFonts w:cstheme="minorHAnsi"/>
          <w:b w:val="0"/>
        </w:rPr>
        <w:t xml:space="preserve"> niet zijn gekozen als belangrijk zijn: salaris, cultuur en religie in focusgroep 1, religie in focusgroep 2. Alle kaarten van leefbaarheidsindicatoren zijn gekozen in focusgroep 3.</w:t>
      </w:r>
    </w:p>
    <w:p w14:paraId="53789F2E" w14:textId="77777777" w:rsidR="000F3A4A" w:rsidRDefault="000F3A4A" w:rsidP="00EB73D5">
      <w:pPr>
        <w:rPr>
          <w:rFonts w:cstheme="minorHAnsi"/>
          <w:b w:val="0"/>
        </w:rPr>
      </w:pPr>
    </w:p>
    <w:p w14:paraId="557F9C86" w14:textId="77777777" w:rsidR="00EB73D5" w:rsidRPr="00EB73D5" w:rsidRDefault="00EB73D5" w:rsidP="00EB73D5">
      <w:pPr>
        <w:pStyle w:val="Lijstalinea"/>
        <w:numPr>
          <w:ilvl w:val="1"/>
          <w:numId w:val="1"/>
        </w:numPr>
        <w:rPr>
          <w:rFonts w:cstheme="minorHAnsi"/>
          <w:sz w:val="24"/>
          <w:szCs w:val="24"/>
        </w:rPr>
      </w:pPr>
      <w:r w:rsidRPr="00EB73D5">
        <w:rPr>
          <w:rFonts w:cstheme="minorHAnsi"/>
          <w:sz w:val="24"/>
          <w:szCs w:val="24"/>
        </w:rPr>
        <w:t xml:space="preserve">Vragenlijsten </w:t>
      </w:r>
    </w:p>
    <w:p w14:paraId="1BA4A157" w14:textId="77777777" w:rsidR="00EB73D5" w:rsidRPr="00EB73D5" w:rsidRDefault="00EB73D5" w:rsidP="00EB73D5">
      <w:pPr>
        <w:rPr>
          <w:rFonts w:cstheme="minorHAnsi"/>
          <w:b w:val="0"/>
        </w:rPr>
      </w:pPr>
      <w:r w:rsidRPr="00EB73D5">
        <w:rPr>
          <w:rFonts w:cstheme="minorHAnsi"/>
          <w:b w:val="0"/>
        </w:rPr>
        <w:t xml:space="preserve">Met input uit de </w:t>
      </w:r>
      <w:proofErr w:type="spellStart"/>
      <w:r w:rsidRPr="00EB73D5">
        <w:rPr>
          <w:rFonts w:cstheme="minorHAnsi"/>
          <w:b w:val="0"/>
        </w:rPr>
        <w:t>focusgroepdiscussies</w:t>
      </w:r>
      <w:proofErr w:type="spellEnd"/>
      <w:r w:rsidRPr="00EB73D5">
        <w:rPr>
          <w:rFonts w:cstheme="minorHAnsi"/>
          <w:b w:val="0"/>
        </w:rPr>
        <w:t xml:space="preserve"> zijn de indicatoren verwerkt tot een vragenlijst. Hiermee wilden we de resultaten uit de focusgroep valideren door onder een grotere groep respondenten te testen of de indicatoren van belang zijn en zo ja, in welke mate. </w:t>
      </w:r>
    </w:p>
    <w:p w14:paraId="15CE4639" w14:textId="77777777" w:rsidR="00EB73D5" w:rsidRPr="00EB73D5" w:rsidRDefault="00EB73D5" w:rsidP="00EB73D5">
      <w:pPr>
        <w:rPr>
          <w:rFonts w:cstheme="minorHAnsi"/>
          <w:b w:val="0"/>
        </w:rPr>
      </w:pPr>
      <w:r w:rsidRPr="00EB73D5">
        <w:rPr>
          <w:rFonts w:cstheme="minorHAnsi"/>
          <w:b w:val="0"/>
        </w:rPr>
        <w:t xml:space="preserve">Deze vragenlijst is getest onder een aantal personen die niet tot de doelgroep behoren, maar qua leeftijd wel aansluiten. Hieruit zijn kleine aanpassingen naar boven gekomen, zoals de volgorde van vragen en omwille van interpretatie formulering van vragen. </w:t>
      </w:r>
    </w:p>
    <w:p w14:paraId="2568B45A" w14:textId="77777777" w:rsidR="00EB73D5" w:rsidRPr="00EB73D5" w:rsidRDefault="00EB73D5" w:rsidP="00EB73D5">
      <w:pPr>
        <w:rPr>
          <w:rFonts w:cstheme="minorHAnsi"/>
          <w:b w:val="0"/>
        </w:rPr>
      </w:pPr>
      <w:r w:rsidRPr="00EB73D5">
        <w:rPr>
          <w:rFonts w:cstheme="minorHAnsi"/>
          <w:b w:val="0"/>
        </w:rPr>
        <w:t>Om mogelijke verbanden te kunnen vinden, zoals tussen de resultaten van leefbaarheidsindicatoren en onderscheid naar geslacht, leeftijd of woonplaats. De vragenlijst is opgenomen in bijlage 3.</w:t>
      </w:r>
    </w:p>
    <w:p w14:paraId="3CDBAAA6" w14:textId="77777777" w:rsidR="00EB73D5" w:rsidRPr="00EB73D5" w:rsidRDefault="00EB73D5" w:rsidP="00EB73D5">
      <w:pPr>
        <w:rPr>
          <w:rFonts w:cstheme="minorHAnsi"/>
          <w:b w:val="0"/>
        </w:rPr>
      </w:pPr>
      <w:r w:rsidRPr="00EB73D5">
        <w:rPr>
          <w:rFonts w:cstheme="minorHAnsi"/>
          <w:b w:val="0"/>
        </w:rPr>
        <w:t xml:space="preserve">In figuur 4 is de response aangegeven van de studenten die hebben gereageerd op de vragenlijst. Het gaat om 165 HZ-studenten en 126 </w:t>
      </w:r>
      <w:proofErr w:type="spellStart"/>
      <w:r w:rsidRPr="00EB73D5">
        <w:rPr>
          <w:rFonts w:cstheme="minorHAnsi"/>
          <w:b w:val="0"/>
        </w:rPr>
        <w:t>Scalda</w:t>
      </w:r>
      <w:proofErr w:type="spellEnd"/>
      <w:r w:rsidRPr="00EB73D5">
        <w:rPr>
          <w:rFonts w:cstheme="minorHAnsi"/>
          <w:b w:val="0"/>
        </w:rPr>
        <w:t>-studenten. Deze is gebruikt voor de analyses. Van dit sample is 41,4% vrouw en 58, 3% man en 3,4 % niet woonachtig in Zeeland tijdens de studie (zie voor achterliggende informatie bijlage 4 Steekproefbeschrijving).</w:t>
      </w:r>
    </w:p>
    <w:p w14:paraId="522E86DC" w14:textId="77777777" w:rsidR="00EB73D5" w:rsidRDefault="00EB73D5" w:rsidP="00EB73D5">
      <w:pPr>
        <w:rPr>
          <w:rFonts w:cstheme="minorHAnsi"/>
          <w:b w:val="0"/>
        </w:rPr>
      </w:pPr>
    </w:p>
    <w:p w14:paraId="5DF8769E" w14:textId="77777777" w:rsidR="00266F1C" w:rsidRDefault="00EB73D5" w:rsidP="00EB73D5">
      <w:pPr>
        <w:rPr>
          <w:rFonts w:cstheme="minorHAnsi"/>
          <w:b w:val="0"/>
          <w:sz w:val="18"/>
          <w:szCs w:val="18"/>
        </w:rPr>
      </w:pPr>
      <w:r w:rsidRPr="00EB73D5">
        <w:rPr>
          <w:rFonts w:cstheme="minorHAnsi"/>
          <w:b w:val="0"/>
          <w:sz w:val="18"/>
          <w:szCs w:val="18"/>
        </w:rPr>
        <w:t>Figuur 4. Samenstelling respondenten</w:t>
      </w:r>
    </w:p>
    <w:p w14:paraId="1FEB7D4B" w14:textId="77777777" w:rsidR="00EB73D5" w:rsidRPr="00EB73D5" w:rsidRDefault="00EB73D5" w:rsidP="00EB73D5">
      <w:pPr>
        <w:rPr>
          <w:rFonts w:cstheme="minorHAnsi"/>
          <w:b w:val="0"/>
          <w:sz w:val="18"/>
          <w:szCs w:val="18"/>
        </w:rPr>
      </w:pPr>
      <w:r w:rsidRPr="007A38C2">
        <w:rPr>
          <w:rFonts w:asciiTheme="majorHAnsi" w:hAnsiTheme="majorHAnsi" w:cstheme="majorHAnsi"/>
          <w:noProof/>
          <w:color w:val="000000" w:themeColor="text1"/>
          <w:sz w:val="22"/>
          <w:szCs w:val="22"/>
        </w:rPr>
        <w:drawing>
          <wp:inline distT="0" distB="0" distL="0" distR="0" wp14:anchorId="7F7A6CA6" wp14:editId="16A72713">
            <wp:extent cx="5731510" cy="2578737"/>
            <wp:effectExtent l="0" t="0" r="2540" b="0"/>
            <wp:docPr id="6" name="Grafiek 6">
              <a:extLst xmlns:a="http://schemas.openxmlformats.org/drawingml/2006/main">
                <a:ext uri="{FF2B5EF4-FFF2-40B4-BE49-F238E27FC236}">
                  <a16:creationId xmlns:a16="http://schemas.microsoft.com/office/drawing/2014/main" id="{7F14770C-41C9-4D91-90E9-1C193EF4E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325D52" w14:textId="7B4D174C" w:rsidR="00EB73D5" w:rsidRPr="00EB73D5" w:rsidRDefault="00EB73D5" w:rsidP="00EB73D5">
      <w:pPr>
        <w:rPr>
          <w:rFonts w:cstheme="minorHAnsi"/>
          <w:b w:val="0"/>
        </w:rPr>
      </w:pPr>
      <w:r w:rsidRPr="00EB73D5">
        <w:rPr>
          <w:rFonts w:cstheme="minorHAnsi"/>
          <w:b w:val="0"/>
        </w:rPr>
        <w:t xml:space="preserve">Op basis van de drie </w:t>
      </w:r>
      <w:proofErr w:type="spellStart"/>
      <w:r w:rsidRPr="00EB73D5">
        <w:rPr>
          <w:rFonts w:cstheme="minorHAnsi"/>
          <w:b w:val="0"/>
        </w:rPr>
        <w:t>focusgroepdiscussies</w:t>
      </w:r>
      <w:proofErr w:type="spellEnd"/>
      <w:r w:rsidRPr="00EB73D5">
        <w:rPr>
          <w:rFonts w:cstheme="minorHAnsi"/>
          <w:b w:val="0"/>
        </w:rPr>
        <w:t xml:space="preserve"> zijn de indicatoren verder uitgewerkt. Dit zijn alle items die minstens één keer vernoemd werden door de respondenten. In tabel </w:t>
      </w:r>
      <w:r w:rsidR="00055D48">
        <w:rPr>
          <w:rFonts w:cstheme="minorHAnsi"/>
          <w:b w:val="0"/>
        </w:rPr>
        <w:t>2</w:t>
      </w:r>
      <w:r w:rsidRPr="00EB73D5">
        <w:rPr>
          <w:rFonts w:cstheme="minorHAnsi"/>
          <w:b w:val="0"/>
        </w:rPr>
        <w:t xml:space="preserve"> zijn de belangrijkste en minst belangrijke indicatoren per leefomgeving (fysiek, sociaal en economisch) opgenomen.</w:t>
      </w:r>
    </w:p>
    <w:p w14:paraId="2F32D9AC" w14:textId="77777777" w:rsidR="00266F1C" w:rsidRDefault="00266F1C" w:rsidP="00266F1C">
      <w:pPr>
        <w:rPr>
          <w:rFonts w:asciiTheme="majorHAnsi" w:hAnsiTheme="majorHAnsi" w:cstheme="majorHAnsi"/>
          <w:sz w:val="22"/>
          <w:szCs w:val="22"/>
        </w:rPr>
      </w:pPr>
    </w:p>
    <w:p w14:paraId="4CD56EE1" w14:textId="467C6626" w:rsidR="00EB73D5" w:rsidRPr="00EB73D5" w:rsidRDefault="00EB73D5" w:rsidP="00EB73D5">
      <w:pPr>
        <w:rPr>
          <w:rFonts w:cstheme="minorHAnsi"/>
          <w:b w:val="0"/>
          <w:sz w:val="18"/>
          <w:szCs w:val="18"/>
        </w:rPr>
      </w:pPr>
      <w:r w:rsidRPr="00EB73D5">
        <w:rPr>
          <w:rFonts w:cstheme="minorHAnsi"/>
          <w:b w:val="0"/>
          <w:sz w:val="18"/>
          <w:szCs w:val="18"/>
        </w:rPr>
        <w:t xml:space="preserve">Tabel </w:t>
      </w:r>
      <w:r w:rsidR="00055D48">
        <w:rPr>
          <w:rFonts w:cstheme="minorHAnsi"/>
          <w:b w:val="0"/>
          <w:sz w:val="18"/>
          <w:szCs w:val="18"/>
        </w:rPr>
        <w:t>2</w:t>
      </w:r>
      <w:r w:rsidRPr="00EB73D5">
        <w:rPr>
          <w:rFonts w:cstheme="minorHAnsi"/>
          <w:b w:val="0"/>
          <w:sz w:val="18"/>
          <w:szCs w:val="18"/>
        </w:rPr>
        <w:t xml:space="preserve">. Overzicht van belang indicatoren o.b.v. </w:t>
      </w:r>
      <w:proofErr w:type="spellStart"/>
      <w:r w:rsidRPr="00EB73D5">
        <w:rPr>
          <w:rFonts w:cstheme="minorHAnsi"/>
          <w:b w:val="0"/>
          <w:sz w:val="18"/>
          <w:szCs w:val="18"/>
        </w:rPr>
        <w:t>focusgroepdiscussies</w:t>
      </w:r>
      <w:proofErr w:type="spellEnd"/>
    </w:p>
    <w:p w14:paraId="330B8DF3" w14:textId="77777777" w:rsidR="00EB73D5" w:rsidRDefault="00EB73D5" w:rsidP="00266F1C">
      <w:pPr>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002"/>
        <w:gridCol w:w="3011"/>
        <w:gridCol w:w="3003"/>
      </w:tblGrid>
      <w:tr w:rsidR="00EB73D5" w:rsidRPr="00EB73D5" w14:paraId="40320CE4" w14:textId="77777777" w:rsidTr="007A7483">
        <w:tc>
          <w:tcPr>
            <w:tcW w:w="3018" w:type="dxa"/>
            <w:tcBorders>
              <w:bottom w:val="single" w:sz="4" w:space="0" w:color="auto"/>
            </w:tcBorders>
          </w:tcPr>
          <w:p w14:paraId="5D515F71" w14:textId="77777777" w:rsidR="00EB73D5" w:rsidRPr="00EB73D5" w:rsidRDefault="00EB73D5" w:rsidP="00EB73D5">
            <w:pPr>
              <w:rPr>
                <w:rFonts w:eastAsia="Calibri" w:cstheme="minorHAnsi"/>
                <w:sz w:val="21"/>
                <w:szCs w:val="21"/>
              </w:rPr>
            </w:pPr>
          </w:p>
        </w:tc>
        <w:tc>
          <w:tcPr>
            <w:tcW w:w="3019" w:type="dxa"/>
            <w:tcBorders>
              <w:bottom w:val="single" w:sz="4" w:space="0" w:color="auto"/>
            </w:tcBorders>
          </w:tcPr>
          <w:p w14:paraId="15C76CC9" w14:textId="77777777" w:rsidR="00EB73D5" w:rsidRPr="00EB73D5" w:rsidRDefault="00EB73D5" w:rsidP="00EB73D5">
            <w:pPr>
              <w:rPr>
                <w:rFonts w:eastAsia="Calibri" w:cstheme="minorHAnsi"/>
                <w:bCs/>
                <w:sz w:val="21"/>
                <w:szCs w:val="21"/>
              </w:rPr>
            </w:pPr>
            <w:r w:rsidRPr="00EB73D5">
              <w:rPr>
                <w:rFonts w:eastAsia="Calibri" w:cstheme="minorHAnsi"/>
                <w:bCs/>
                <w:sz w:val="21"/>
                <w:szCs w:val="21"/>
              </w:rPr>
              <w:t>Belangrijkste indicatoren</w:t>
            </w:r>
          </w:p>
        </w:tc>
        <w:tc>
          <w:tcPr>
            <w:tcW w:w="3019" w:type="dxa"/>
            <w:tcBorders>
              <w:bottom w:val="single" w:sz="4" w:space="0" w:color="auto"/>
            </w:tcBorders>
          </w:tcPr>
          <w:p w14:paraId="1EA522BA" w14:textId="77777777" w:rsidR="00EB73D5" w:rsidRPr="00EB73D5" w:rsidRDefault="00EB73D5" w:rsidP="00EB73D5">
            <w:pPr>
              <w:rPr>
                <w:rFonts w:eastAsia="Calibri" w:cstheme="minorHAnsi"/>
                <w:bCs/>
                <w:sz w:val="21"/>
                <w:szCs w:val="21"/>
              </w:rPr>
            </w:pPr>
            <w:r w:rsidRPr="00EB73D5">
              <w:rPr>
                <w:rFonts w:eastAsia="Calibri" w:cstheme="minorHAnsi"/>
                <w:bCs/>
                <w:sz w:val="21"/>
                <w:szCs w:val="21"/>
              </w:rPr>
              <w:t>Minst belangrijke indicatoren</w:t>
            </w:r>
          </w:p>
        </w:tc>
      </w:tr>
      <w:tr w:rsidR="00EB73D5" w:rsidRPr="00EB73D5" w14:paraId="67FC3551" w14:textId="77777777" w:rsidTr="00EB73D5">
        <w:tc>
          <w:tcPr>
            <w:tcW w:w="3018" w:type="dxa"/>
            <w:shd w:val="clear" w:color="auto" w:fill="D0CECE"/>
          </w:tcPr>
          <w:p w14:paraId="5B256011" w14:textId="77777777" w:rsidR="00EB73D5" w:rsidRPr="00EB73D5" w:rsidRDefault="00EB73D5" w:rsidP="00EB73D5">
            <w:pPr>
              <w:rPr>
                <w:rFonts w:eastAsia="Calibri" w:cstheme="minorHAnsi"/>
                <w:i/>
                <w:iCs/>
                <w:sz w:val="21"/>
                <w:szCs w:val="21"/>
              </w:rPr>
            </w:pPr>
            <w:r w:rsidRPr="00EB73D5">
              <w:rPr>
                <w:rFonts w:eastAsia="Calibri" w:cstheme="minorHAnsi"/>
                <w:i/>
                <w:iCs/>
                <w:sz w:val="21"/>
                <w:szCs w:val="21"/>
              </w:rPr>
              <w:t>Leefomgeving</w:t>
            </w:r>
          </w:p>
        </w:tc>
        <w:tc>
          <w:tcPr>
            <w:tcW w:w="3019" w:type="dxa"/>
            <w:shd w:val="clear" w:color="auto" w:fill="D0CECE"/>
          </w:tcPr>
          <w:p w14:paraId="43E352D4" w14:textId="77777777" w:rsidR="00EB73D5" w:rsidRPr="00EB73D5" w:rsidRDefault="00EB73D5" w:rsidP="00EB73D5">
            <w:pPr>
              <w:rPr>
                <w:rFonts w:eastAsia="Calibri" w:cstheme="minorHAnsi"/>
                <w:sz w:val="21"/>
                <w:szCs w:val="21"/>
              </w:rPr>
            </w:pPr>
          </w:p>
        </w:tc>
        <w:tc>
          <w:tcPr>
            <w:tcW w:w="3019" w:type="dxa"/>
            <w:shd w:val="clear" w:color="auto" w:fill="D0CECE"/>
          </w:tcPr>
          <w:p w14:paraId="02ED6304" w14:textId="77777777" w:rsidR="00EB73D5" w:rsidRPr="00EB73D5" w:rsidRDefault="00EB73D5" w:rsidP="00EB73D5">
            <w:pPr>
              <w:rPr>
                <w:rFonts w:eastAsia="Calibri" w:cstheme="minorHAnsi"/>
                <w:sz w:val="21"/>
                <w:szCs w:val="21"/>
              </w:rPr>
            </w:pPr>
          </w:p>
        </w:tc>
      </w:tr>
      <w:tr w:rsidR="00EB73D5" w:rsidRPr="00EB73D5" w14:paraId="54B483F1" w14:textId="77777777" w:rsidTr="007A7483">
        <w:tc>
          <w:tcPr>
            <w:tcW w:w="3018" w:type="dxa"/>
          </w:tcPr>
          <w:p w14:paraId="51964C5A" w14:textId="77777777" w:rsidR="00EB73D5" w:rsidRPr="00EB73D5" w:rsidRDefault="00EB73D5" w:rsidP="00EB73D5">
            <w:pPr>
              <w:rPr>
                <w:rFonts w:eastAsia="Calibri" w:cstheme="minorHAnsi"/>
                <w:sz w:val="21"/>
                <w:szCs w:val="21"/>
              </w:rPr>
            </w:pPr>
            <w:r w:rsidRPr="00EB73D5">
              <w:rPr>
                <w:rFonts w:eastAsia="Calibri" w:cstheme="minorHAnsi"/>
                <w:sz w:val="21"/>
                <w:szCs w:val="21"/>
              </w:rPr>
              <w:t>Fysiek</w:t>
            </w:r>
          </w:p>
        </w:tc>
        <w:tc>
          <w:tcPr>
            <w:tcW w:w="3019" w:type="dxa"/>
          </w:tcPr>
          <w:p w14:paraId="0DFC0711" w14:textId="77777777" w:rsidR="00EB73D5" w:rsidRPr="00EB73D5" w:rsidRDefault="00EB73D5" w:rsidP="00EB73D5">
            <w:pPr>
              <w:rPr>
                <w:rFonts w:eastAsia="Calibri" w:cstheme="minorHAnsi"/>
                <w:sz w:val="21"/>
                <w:szCs w:val="21"/>
              </w:rPr>
            </w:pPr>
            <w:r w:rsidRPr="00EB73D5">
              <w:rPr>
                <w:rFonts w:eastAsia="Calibri" w:cstheme="minorHAnsi"/>
                <w:sz w:val="21"/>
                <w:szCs w:val="21"/>
              </w:rPr>
              <w:t>Betaalbare huizen</w:t>
            </w:r>
          </w:p>
          <w:p w14:paraId="18A7E002" w14:textId="77777777" w:rsidR="00EB73D5" w:rsidRPr="00EB73D5" w:rsidRDefault="00EB73D5" w:rsidP="00EB73D5">
            <w:pPr>
              <w:rPr>
                <w:rFonts w:eastAsia="Calibri" w:cstheme="minorHAnsi"/>
                <w:sz w:val="21"/>
                <w:szCs w:val="21"/>
              </w:rPr>
            </w:pPr>
            <w:r w:rsidRPr="00EB73D5">
              <w:rPr>
                <w:rFonts w:eastAsia="Calibri" w:cstheme="minorHAnsi"/>
                <w:sz w:val="21"/>
                <w:szCs w:val="21"/>
              </w:rPr>
              <w:t>Gemakkelijk parkeren aan huis</w:t>
            </w:r>
          </w:p>
          <w:p w14:paraId="7B49757B" w14:textId="77777777" w:rsidR="00EB73D5" w:rsidRPr="00EB73D5" w:rsidRDefault="00EB73D5" w:rsidP="00EB73D5">
            <w:pPr>
              <w:rPr>
                <w:rFonts w:eastAsia="Calibri" w:cstheme="minorHAnsi"/>
                <w:sz w:val="21"/>
                <w:szCs w:val="21"/>
              </w:rPr>
            </w:pPr>
            <w:r w:rsidRPr="00EB73D5">
              <w:rPr>
                <w:rFonts w:eastAsia="Calibri" w:cstheme="minorHAnsi"/>
                <w:sz w:val="21"/>
                <w:szCs w:val="21"/>
              </w:rPr>
              <w:t>Dicht bij supermarkt</w:t>
            </w:r>
          </w:p>
          <w:p w14:paraId="4C2CD7D5" w14:textId="77777777" w:rsidR="00EB73D5" w:rsidRPr="00EB73D5" w:rsidRDefault="00EB73D5" w:rsidP="00EB73D5">
            <w:pPr>
              <w:rPr>
                <w:rFonts w:eastAsia="Calibri" w:cstheme="minorHAnsi"/>
                <w:sz w:val="21"/>
                <w:szCs w:val="21"/>
              </w:rPr>
            </w:pPr>
            <w:r w:rsidRPr="00EB73D5">
              <w:rPr>
                <w:rFonts w:eastAsia="Calibri" w:cstheme="minorHAnsi"/>
                <w:sz w:val="21"/>
                <w:szCs w:val="21"/>
              </w:rPr>
              <w:t>Dicht bij ziekenhuis</w:t>
            </w:r>
          </w:p>
        </w:tc>
        <w:tc>
          <w:tcPr>
            <w:tcW w:w="3019" w:type="dxa"/>
          </w:tcPr>
          <w:p w14:paraId="6F60F2CC" w14:textId="77777777" w:rsidR="00EB73D5" w:rsidRPr="00EB73D5" w:rsidRDefault="00EB73D5" w:rsidP="00EB73D5">
            <w:pPr>
              <w:rPr>
                <w:rFonts w:eastAsia="Calibri" w:cstheme="minorHAnsi"/>
                <w:sz w:val="21"/>
                <w:szCs w:val="21"/>
              </w:rPr>
            </w:pPr>
            <w:r w:rsidRPr="00EB73D5">
              <w:rPr>
                <w:rFonts w:eastAsia="Calibri" w:cstheme="minorHAnsi"/>
                <w:sz w:val="21"/>
                <w:szCs w:val="21"/>
              </w:rPr>
              <w:t>Strand</w:t>
            </w:r>
          </w:p>
          <w:p w14:paraId="754F75F1" w14:textId="77777777" w:rsidR="00EB73D5" w:rsidRPr="00EB73D5" w:rsidRDefault="00EB73D5" w:rsidP="00EB73D5">
            <w:pPr>
              <w:rPr>
                <w:rFonts w:eastAsia="Calibri" w:cstheme="minorHAnsi"/>
                <w:sz w:val="21"/>
                <w:szCs w:val="21"/>
              </w:rPr>
            </w:pPr>
            <w:r w:rsidRPr="00EB73D5">
              <w:rPr>
                <w:rFonts w:eastAsia="Calibri" w:cstheme="minorHAnsi"/>
                <w:sz w:val="21"/>
                <w:szCs w:val="21"/>
              </w:rPr>
              <w:t>Horeca (zoals Domino’s, Starbucks)</w:t>
            </w:r>
          </w:p>
          <w:p w14:paraId="046C85E2" w14:textId="77777777" w:rsidR="00EB73D5" w:rsidRPr="00EB73D5" w:rsidRDefault="00EB73D5" w:rsidP="00EB73D5">
            <w:pPr>
              <w:rPr>
                <w:rFonts w:eastAsia="Calibri" w:cstheme="minorHAnsi"/>
                <w:sz w:val="21"/>
                <w:szCs w:val="21"/>
              </w:rPr>
            </w:pPr>
            <w:r w:rsidRPr="00EB73D5">
              <w:rPr>
                <w:rFonts w:eastAsia="Calibri" w:cstheme="minorHAnsi"/>
                <w:sz w:val="21"/>
                <w:szCs w:val="21"/>
              </w:rPr>
              <w:t>Aanwezigheid universiteit</w:t>
            </w:r>
          </w:p>
          <w:p w14:paraId="5258CECC" w14:textId="77777777" w:rsidR="00EB73D5" w:rsidRPr="00EB73D5" w:rsidRDefault="00EB73D5" w:rsidP="00EB73D5">
            <w:pPr>
              <w:rPr>
                <w:rFonts w:eastAsia="Calibri" w:cstheme="minorHAnsi"/>
                <w:sz w:val="21"/>
                <w:szCs w:val="21"/>
              </w:rPr>
            </w:pPr>
            <w:r w:rsidRPr="00EB73D5">
              <w:rPr>
                <w:rFonts w:eastAsia="Calibri" w:cstheme="minorHAnsi"/>
                <w:sz w:val="21"/>
                <w:szCs w:val="21"/>
              </w:rPr>
              <w:t>Aanwezigheid bibliotheek</w:t>
            </w:r>
          </w:p>
          <w:p w14:paraId="34023B95" w14:textId="77777777" w:rsidR="00EB73D5" w:rsidRPr="00EB73D5" w:rsidRDefault="00EB73D5" w:rsidP="00EB73D5">
            <w:pPr>
              <w:rPr>
                <w:rFonts w:eastAsia="Calibri" w:cstheme="minorHAnsi"/>
                <w:sz w:val="21"/>
                <w:szCs w:val="21"/>
              </w:rPr>
            </w:pPr>
          </w:p>
        </w:tc>
      </w:tr>
      <w:tr w:rsidR="00EB73D5" w:rsidRPr="00EB73D5" w14:paraId="1EFC1BD9" w14:textId="77777777" w:rsidTr="007A7483">
        <w:tc>
          <w:tcPr>
            <w:tcW w:w="3018" w:type="dxa"/>
          </w:tcPr>
          <w:p w14:paraId="2C3692F6" w14:textId="77777777" w:rsidR="00EB73D5" w:rsidRPr="00EB73D5" w:rsidRDefault="00EB73D5" w:rsidP="00EB73D5">
            <w:pPr>
              <w:rPr>
                <w:rFonts w:eastAsia="Calibri" w:cstheme="minorHAnsi"/>
                <w:sz w:val="21"/>
                <w:szCs w:val="21"/>
              </w:rPr>
            </w:pPr>
            <w:r w:rsidRPr="00EB73D5">
              <w:rPr>
                <w:rFonts w:eastAsia="Calibri" w:cstheme="minorHAnsi"/>
                <w:sz w:val="21"/>
                <w:szCs w:val="21"/>
              </w:rPr>
              <w:t>Sociaal</w:t>
            </w:r>
          </w:p>
        </w:tc>
        <w:tc>
          <w:tcPr>
            <w:tcW w:w="3019" w:type="dxa"/>
          </w:tcPr>
          <w:p w14:paraId="44B0BC1C" w14:textId="77777777" w:rsidR="00EB73D5" w:rsidRPr="00EB73D5" w:rsidRDefault="00EB73D5" w:rsidP="00EB73D5">
            <w:pPr>
              <w:rPr>
                <w:rFonts w:eastAsia="Calibri" w:cstheme="minorHAnsi"/>
                <w:sz w:val="21"/>
                <w:szCs w:val="21"/>
              </w:rPr>
            </w:pPr>
            <w:r w:rsidRPr="00EB73D5">
              <w:rPr>
                <w:rFonts w:eastAsia="Calibri" w:cstheme="minorHAnsi"/>
                <w:sz w:val="21"/>
                <w:szCs w:val="21"/>
              </w:rPr>
              <w:t>Veiligheid</w:t>
            </w:r>
          </w:p>
        </w:tc>
        <w:tc>
          <w:tcPr>
            <w:tcW w:w="3019" w:type="dxa"/>
          </w:tcPr>
          <w:p w14:paraId="4B2D68B8" w14:textId="77777777" w:rsidR="00EB73D5" w:rsidRPr="00EB73D5" w:rsidRDefault="00EB73D5" w:rsidP="00EB73D5">
            <w:pPr>
              <w:rPr>
                <w:rFonts w:eastAsia="Calibri" w:cstheme="minorHAnsi"/>
                <w:sz w:val="21"/>
                <w:szCs w:val="21"/>
              </w:rPr>
            </w:pPr>
            <w:r w:rsidRPr="00EB73D5">
              <w:rPr>
                <w:rFonts w:eastAsia="Calibri" w:cstheme="minorHAnsi"/>
                <w:sz w:val="21"/>
                <w:szCs w:val="21"/>
              </w:rPr>
              <w:t>Evenementen</w:t>
            </w:r>
          </w:p>
          <w:p w14:paraId="28173FEC" w14:textId="77777777" w:rsidR="00EB73D5" w:rsidRPr="00EB73D5" w:rsidRDefault="00EB73D5" w:rsidP="00EB73D5">
            <w:pPr>
              <w:rPr>
                <w:rFonts w:eastAsia="Calibri" w:cstheme="minorHAnsi"/>
                <w:sz w:val="21"/>
                <w:szCs w:val="21"/>
              </w:rPr>
            </w:pPr>
          </w:p>
        </w:tc>
      </w:tr>
      <w:tr w:rsidR="00EB73D5" w:rsidRPr="00EB73D5" w14:paraId="015C3429" w14:textId="77777777" w:rsidTr="007A7483">
        <w:tc>
          <w:tcPr>
            <w:tcW w:w="3018" w:type="dxa"/>
          </w:tcPr>
          <w:p w14:paraId="48C528E0" w14:textId="77777777" w:rsidR="00EB73D5" w:rsidRPr="00EB73D5" w:rsidRDefault="00EB73D5" w:rsidP="00EB73D5">
            <w:pPr>
              <w:rPr>
                <w:rFonts w:eastAsia="Calibri" w:cstheme="minorHAnsi"/>
                <w:sz w:val="21"/>
                <w:szCs w:val="21"/>
              </w:rPr>
            </w:pPr>
            <w:r w:rsidRPr="00EB73D5">
              <w:rPr>
                <w:rFonts w:eastAsia="Calibri" w:cstheme="minorHAnsi"/>
                <w:sz w:val="21"/>
                <w:szCs w:val="21"/>
              </w:rPr>
              <w:t>Economisch</w:t>
            </w:r>
          </w:p>
        </w:tc>
        <w:tc>
          <w:tcPr>
            <w:tcW w:w="3019" w:type="dxa"/>
          </w:tcPr>
          <w:p w14:paraId="4EBDF96F" w14:textId="77777777" w:rsidR="00EB73D5" w:rsidRPr="00EB73D5" w:rsidRDefault="00EB73D5" w:rsidP="00EB73D5">
            <w:pPr>
              <w:rPr>
                <w:rFonts w:eastAsia="Calibri" w:cstheme="minorHAnsi"/>
                <w:sz w:val="21"/>
                <w:szCs w:val="21"/>
              </w:rPr>
            </w:pPr>
            <w:r w:rsidRPr="00EB73D5">
              <w:rPr>
                <w:rFonts w:eastAsia="Calibri" w:cstheme="minorHAnsi"/>
                <w:sz w:val="21"/>
                <w:szCs w:val="21"/>
              </w:rPr>
              <w:t>Goede arbeidsvoorwaarden</w:t>
            </w:r>
          </w:p>
          <w:p w14:paraId="6916EBEB" w14:textId="77777777" w:rsidR="00EB73D5" w:rsidRPr="00EB73D5" w:rsidRDefault="00EB73D5" w:rsidP="00EB73D5">
            <w:pPr>
              <w:rPr>
                <w:rFonts w:eastAsia="Calibri" w:cstheme="minorHAnsi"/>
                <w:sz w:val="21"/>
                <w:szCs w:val="21"/>
              </w:rPr>
            </w:pPr>
            <w:r w:rsidRPr="00EB73D5">
              <w:rPr>
                <w:rFonts w:eastAsia="Calibri" w:cstheme="minorHAnsi"/>
                <w:sz w:val="21"/>
                <w:szCs w:val="21"/>
              </w:rPr>
              <w:t>Salaris</w:t>
            </w:r>
          </w:p>
          <w:p w14:paraId="2F6572FC" w14:textId="77777777" w:rsidR="00EB73D5" w:rsidRPr="00EB73D5" w:rsidRDefault="00EB73D5" w:rsidP="00EB73D5">
            <w:pPr>
              <w:rPr>
                <w:rFonts w:eastAsia="Calibri" w:cstheme="minorHAnsi"/>
                <w:sz w:val="21"/>
                <w:szCs w:val="21"/>
              </w:rPr>
            </w:pPr>
            <w:r w:rsidRPr="00EB73D5">
              <w:rPr>
                <w:rFonts w:eastAsia="Calibri" w:cstheme="minorHAnsi"/>
                <w:sz w:val="21"/>
                <w:szCs w:val="21"/>
              </w:rPr>
              <w:t>Carrièremogelijkheden</w:t>
            </w:r>
          </w:p>
          <w:p w14:paraId="61F8F481" w14:textId="77777777" w:rsidR="00EB73D5" w:rsidRPr="00EB73D5" w:rsidRDefault="00EB73D5" w:rsidP="00EB73D5">
            <w:pPr>
              <w:rPr>
                <w:rFonts w:eastAsia="Calibri" w:cstheme="minorHAnsi"/>
                <w:sz w:val="21"/>
                <w:szCs w:val="21"/>
              </w:rPr>
            </w:pPr>
          </w:p>
        </w:tc>
        <w:tc>
          <w:tcPr>
            <w:tcW w:w="3019" w:type="dxa"/>
          </w:tcPr>
          <w:p w14:paraId="26C8D33B" w14:textId="77777777" w:rsidR="00EB73D5" w:rsidRPr="00EB73D5" w:rsidRDefault="00EB73D5" w:rsidP="00EB73D5">
            <w:pPr>
              <w:rPr>
                <w:rFonts w:eastAsia="Calibri" w:cstheme="minorHAnsi"/>
                <w:sz w:val="21"/>
                <w:szCs w:val="21"/>
              </w:rPr>
            </w:pPr>
            <w:r w:rsidRPr="00EB73D5">
              <w:rPr>
                <w:rFonts w:eastAsia="Calibri" w:cstheme="minorHAnsi"/>
                <w:sz w:val="21"/>
                <w:szCs w:val="21"/>
              </w:rPr>
              <w:t>-</w:t>
            </w:r>
          </w:p>
        </w:tc>
      </w:tr>
    </w:tbl>
    <w:p w14:paraId="4949C570" w14:textId="77777777" w:rsidR="00266F1C" w:rsidRDefault="00266F1C" w:rsidP="00CB5D2A">
      <w:pPr>
        <w:rPr>
          <w:rFonts w:cstheme="minorHAnsi"/>
          <w:b w:val="0"/>
        </w:rPr>
      </w:pPr>
    </w:p>
    <w:p w14:paraId="2E282A8A" w14:textId="77777777" w:rsidR="00266F1C" w:rsidRPr="00266F1C" w:rsidRDefault="00EB73D5" w:rsidP="00CB5D2A">
      <w:pPr>
        <w:rPr>
          <w:rFonts w:cstheme="minorHAnsi"/>
          <w:b w:val="0"/>
        </w:rPr>
      </w:pPr>
      <w:r w:rsidRPr="00EB73D5">
        <w:rPr>
          <w:rFonts w:cstheme="minorHAnsi"/>
          <w:b w:val="0"/>
        </w:rPr>
        <w:t>In figuur 5 is het belang van de indicatoren aangegeven en daarnaast de aanwezigheid van indicatoren in de beleving van jonge professionals. Hieruit blijkt dat er verschillen zijn daartussen.</w:t>
      </w:r>
    </w:p>
    <w:p w14:paraId="55F4AEB2" w14:textId="77777777" w:rsidR="00CB5D2A" w:rsidRDefault="00CB5D2A" w:rsidP="00CB5D2A">
      <w:pPr>
        <w:rPr>
          <w:rFonts w:cstheme="minorHAnsi"/>
          <w:b w:val="0"/>
          <w:sz w:val="18"/>
          <w:szCs w:val="18"/>
        </w:rPr>
      </w:pPr>
    </w:p>
    <w:p w14:paraId="4EFB724E" w14:textId="77777777" w:rsidR="00682AE6" w:rsidRDefault="00682AE6">
      <w:pPr>
        <w:rPr>
          <w:rFonts w:cstheme="minorHAnsi"/>
          <w:b w:val="0"/>
          <w:sz w:val="18"/>
          <w:szCs w:val="18"/>
        </w:rPr>
      </w:pPr>
      <w:r>
        <w:rPr>
          <w:rFonts w:cstheme="minorHAnsi"/>
          <w:b w:val="0"/>
          <w:sz w:val="18"/>
          <w:szCs w:val="18"/>
        </w:rPr>
        <w:br w:type="page"/>
      </w:r>
    </w:p>
    <w:p w14:paraId="26DED635" w14:textId="0E7C3B4B" w:rsidR="00AE4823" w:rsidRDefault="00AE4823" w:rsidP="00CB5D2A">
      <w:pPr>
        <w:rPr>
          <w:rFonts w:cstheme="minorHAnsi"/>
          <w:b w:val="0"/>
          <w:sz w:val="18"/>
          <w:szCs w:val="18"/>
        </w:rPr>
      </w:pPr>
      <w:r w:rsidRPr="00AE4823">
        <w:rPr>
          <w:rFonts w:cstheme="minorHAnsi"/>
          <w:b w:val="0"/>
          <w:sz w:val="18"/>
          <w:szCs w:val="18"/>
        </w:rPr>
        <w:lastRenderedPageBreak/>
        <w:t>Figuur 5.  Belang indicatoren versus aanwezigheid</w:t>
      </w:r>
    </w:p>
    <w:p w14:paraId="4DCC662D" w14:textId="77777777" w:rsidR="00CB5D2A" w:rsidRPr="00AE4823" w:rsidRDefault="00AE4823" w:rsidP="00AE4823">
      <w:pPr>
        <w:jc w:val="center"/>
        <w:rPr>
          <w:rFonts w:cstheme="minorHAnsi"/>
          <w:b w:val="0"/>
          <w:sz w:val="18"/>
          <w:szCs w:val="18"/>
        </w:rPr>
      </w:pPr>
      <w:r w:rsidRPr="00905C53">
        <w:rPr>
          <w:rFonts w:asciiTheme="majorHAnsi" w:hAnsiTheme="majorHAnsi" w:cstheme="majorHAnsi"/>
          <w:noProof/>
          <w:sz w:val="22"/>
          <w:szCs w:val="22"/>
          <w:lang w:eastAsia="nl-NL"/>
        </w:rPr>
        <w:drawing>
          <wp:inline distT="0" distB="0" distL="0" distR="0" wp14:anchorId="2592C6AA" wp14:editId="1E472300">
            <wp:extent cx="5833623" cy="5784850"/>
            <wp:effectExtent l="19050" t="19050" r="15240" b="25400"/>
            <wp:docPr id="8" name="Grafiek 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78ABA8" w14:textId="77777777" w:rsidR="00AE4823" w:rsidRPr="00AE4823" w:rsidRDefault="00AE4823" w:rsidP="00AE4823">
      <w:pPr>
        <w:rPr>
          <w:rFonts w:cstheme="minorHAnsi"/>
          <w:b w:val="0"/>
        </w:rPr>
      </w:pPr>
      <w:r w:rsidRPr="00AE4823">
        <w:rPr>
          <w:rFonts w:cstheme="minorHAnsi"/>
          <w:b w:val="0"/>
        </w:rPr>
        <w:t xml:space="preserve">Noot: In blauw is het belang van elke indicator aangegeven, in oranje de aanwezigheid van de indicatoren vanuit de perceptie van de student/alumnus. De indicatoren zijn gemeten op een </w:t>
      </w:r>
      <w:proofErr w:type="spellStart"/>
      <w:r w:rsidRPr="00AE4823">
        <w:rPr>
          <w:rFonts w:cstheme="minorHAnsi"/>
          <w:b w:val="0"/>
        </w:rPr>
        <w:t>Likert</w:t>
      </w:r>
      <w:proofErr w:type="spellEnd"/>
      <w:r w:rsidRPr="00AE4823">
        <w:rPr>
          <w:rFonts w:cstheme="minorHAnsi"/>
          <w:b w:val="0"/>
        </w:rPr>
        <w:t xml:space="preserve"> schaal van 1 (Zeer onbelangrijk) tot 5 (Zeer belangrijk) voor belang; de indicatoren zijn gemeten op een </w:t>
      </w:r>
      <w:proofErr w:type="spellStart"/>
      <w:r w:rsidRPr="00AE4823">
        <w:rPr>
          <w:rFonts w:cstheme="minorHAnsi"/>
          <w:b w:val="0"/>
        </w:rPr>
        <w:t>Likert</w:t>
      </w:r>
      <w:proofErr w:type="spellEnd"/>
      <w:r w:rsidRPr="00AE4823">
        <w:rPr>
          <w:rFonts w:cstheme="minorHAnsi"/>
          <w:b w:val="0"/>
        </w:rPr>
        <w:t xml:space="preserve"> schaal van 1 (Voldoet helemaal niet) tot 5 (Voldoet helemaal wel) voor aanwezigheid in Zeeland.</w:t>
      </w:r>
    </w:p>
    <w:p w14:paraId="715E27AA" w14:textId="77777777" w:rsidR="00AE4823" w:rsidRPr="00AE4823" w:rsidRDefault="00AE4823" w:rsidP="00AE4823">
      <w:pPr>
        <w:rPr>
          <w:rFonts w:cstheme="minorHAnsi"/>
          <w:b w:val="0"/>
        </w:rPr>
      </w:pPr>
      <w:r w:rsidRPr="00AE4823">
        <w:rPr>
          <w:rFonts w:cstheme="minorHAnsi"/>
          <w:b w:val="0"/>
        </w:rPr>
        <w:t xml:space="preserve">De resultaten geven aan dat met name de economische leefomgevingsindicatoren van belang zijn voor studenten, maar dat deze nog onvoldoende aanwezig zijn. Ook sommige fysieke leefomgevingsindicatoren zoals veiligheid, gemakkelijk parkeren aan huis en keuze uit woningen, worden aangegeven als belangrijk, maar zijn in onvoldoende mate aanwezig in Zeeland. </w:t>
      </w:r>
    </w:p>
    <w:p w14:paraId="5681873E" w14:textId="77777777" w:rsidR="00682AE6" w:rsidRDefault="00682AE6">
      <w:pPr>
        <w:rPr>
          <w:rFonts w:cstheme="minorHAnsi"/>
          <w:b w:val="0"/>
        </w:rPr>
      </w:pPr>
      <w:r>
        <w:rPr>
          <w:rFonts w:cstheme="minorHAnsi"/>
          <w:b w:val="0"/>
        </w:rPr>
        <w:br w:type="page"/>
      </w:r>
    </w:p>
    <w:p w14:paraId="4DB0D97D" w14:textId="07475481" w:rsidR="00AE4823" w:rsidRPr="00682AE6" w:rsidRDefault="00AE4823" w:rsidP="00AE4823">
      <w:pPr>
        <w:rPr>
          <w:rFonts w:cstheme="minorHAnsi"/>
          <w:b w:val="0"/>
          <w:i/>
          <w:iCs/>
        </w:rPr>
      </w:pPr>
      <w:r w:rsidRPr="00682AE6">
        <w:rPr>
          <w:rFonts w:cstheme="minorHAnsi"/>
          <w:b w:val="0"/>
          <w:i/>
          <w:iCs/>
        </w:rPr>
        <w:lastRenderedPageBreak/>
        <w:t xml:space="preserve">Waar is Zeeland goed in? </w:t>
      </w:r>
    </w:p>
    <w:p w14:paraId="14947591" w14:textId="77777777" w:rsidR="00AE4823" w:rsidRPr="00AE4823" w:rsidRDefault="00AE4823" w:rsidP="00AE4823">
      <w:pPr>
        <w:rPr>
          <w:rFonts w:cstheme="minorHAnsi"/>
          <w:b w:val="0"/>
        </w:rPr>
      </w:pPr>
      <w:r w:rsidRPr="00AE4823">
        <w:rPr>
          <w:rFonts w:cstheme="minorHAnsi"/>
          <w:b w:val="0"/>
        </w:rPr>
        <w:t>In figuur 6 zijn de belangrijkste indicatoren aangegeven waarop Zeeland hoog scoort. In de beleving van studenten lijkt een aantal factoren aanwezig te zijn in Zeeland, zoals nabijheid van een supermarkt, natuur in de directe omgeving en uitstraling van de stad of het dorp. Het belang dat daaraan wordt gehecht is veelal nagenoeg gelijk, behalve voor uitstraling van de stad. Daarin blijft de aanwezigheid achter ten opzichte van het belang.</w:t>
      </w:r>
    </w:p>
    <w:p w14:paraId="1E6EF765" w14:textId="77777777" w:rsidR="00AE4823" w:rsidRPr="00AE4823" w:rsidRDefault="00AE4823" w:rsidP="00AE4823">
      <w:pPr>
        <w:rPr>
          <w:rFonts w:cstheme="minorHAnsi"/>
          <w:b w:val="0"/>
        </w:rPr>
      </w:pPr>
    </w:p>
    <w:p w14:paraId="2215AE9E" w14:textId="77777777" w:rsidR="00CB5D2A" w:rsidRDefault="00AE4823" w:rsidP="00AE4823">
      <w:pPr>
        <w:rPr>
          <w:rFonts w:cstheme="minorHAnsi"/>
          <w:b w:val="0"/>
          <w:sz w:val="18"/>
          <w:szCs w:val="18"/>
        </w:rPr>
      </w:pPr>
      <w:r w:rsidRPr="00AE4823">
        <w:rPr>
          <w:rFonts w:cstheme="minorHAnsi"/>
          <w:b w:val="0"/>
          <w:sz w:val="18"/>
          <w:szCs w:val="18"/>
        </w:rPr>
        <w:t>Figuur 6. Belang van indicatoren versus aanwezigheid</w:t>
      </w:r>
    </w:p>
    <w:p w14:paraId="34D89D78" w14:textId="77777777" w:rsidR="00AE4823" w:rsidRPr="00AE4823" w:rsidRDefault="00AE4823" w:rsidP="00AE4823">
      <w:pPr>
        <w:rPr>
          <w:rFonts w:cstheme="minorHAnsi"/>
          <w:b w:val="0"/>
          <w:sz w:val="18"/>
          <w:szCs w:val="18"/>
        </w:rPr>
      </w:pPr>
      <w:r w:rsidRPr="00272F85">
        <w:rPr>
          <w:rFonts w:asciiTheme="majorHAnsi" w:hAnsiTheme="majorHAnsi" w:cstheme="majorHAnsi"/>
          <w:noProof/>
          <w:sz w:val="22"/>
          <w:szCs w:val="22"/>
          <w:lang w:eastAsia="nl-NL"/>
        </w:rPr>
        <w:drawing>
          <wp:inline distT="0" distB="0" distL="0" distR="0" wp14:anchorId="3DE486BB" wp14:editId="7E73F634">
            <wp:extent cx="5700679" cy="5019675"/>
            <wp:effectExtent l="19050" t="19050" r="14605" b="9525"/>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1DD5AA" w14:textId="77777777" w:rsidR="00AE4823" w:rsidRDefault="00AE4823" w:rsidP="007E71E4">
      <w:pPr>
        <w:rPr>
          <w:rFonts w:cstheme="minorHAnsi"/>
        </w:rPr>
      </w:pPr>
    </w:p>
    <w:p w14:paraId="149AC921" w14:textId="77777777" w:rsidR="00AE4823" w:rsidRDefault="00AE4823" w:rsidP="007E71E4">
      <w:pPr>
        <w:rPr>
          <w:rFonts w:cstheme="minorHAnsi"/>
        </w:rPr>
      </w:pPr>
    </w:p>
    <w:p w14:paraId="1122BFE6" w14:textId="77777777" w:rsidR="00AE4823" w:rsidRDefault="00AE4823" w:rsidP="007E71E4">
      <w:pPr>
        <w:rPr>
          <w:rFonts w:cstheme="minorHAnsi"/>
        </w:rPr>
      </w:pPr>
    </w:p>
    <w:p w14:paraId="7D2883E9" w14:textId="77777777" w:rsidR="00AE4823" w:rsidRDefault="00AE4823" w:rsidP="007E71E4">
      <w:pPr>
        <w:rPr>
          <w:rFonts w:cstheme="minorHAnsi"/>
        </w:rPr>
      </w:pPr>
    </w:p>
    <w:p w14:paraId="16598C0A" w14:textId="77777777" w:rsidR="00AE4823" w:rsidRDefault="00AE4823" w:rsidP="007E71E4">
      <w:pPr>
        <w:rPr>
          <w:rFonts w:cstheme="minorHAnsi"/>
        </w:rPr>
      </w:pPr>
    </w:p>
    <w:p w14:paraId="045E21FF" w14:textId="77777777" w:rsidR="00AE4823" w:rsidRDefault="00AE4823" w:rsidP="007E71E4">
      <w:pPr>
        <w:rPr>
          <w:rFonts w:cstheme="minorHAnsi"/>
        </w:rPr>
      </w:pPr>
    </w:p>
    <w:p w14:paraId="33367485" w14:textId="77777777" w:rsidR="00AE4823" w:rsidRPr="008B3D59" w:rsidRDefault="00AE4823" w:rsidP="00AE4823">
      <w:pPr>
        <w:rPr>
          <w:rFonts w:cstheme="minorHAnsi"/>
          <w:b w:val="0"/>
          <w:i/>
        </w:rPr>
      </w:pPr>
      <w:r w:rsidRPr="008B3D59">
        <w:rPr>
          <w:rFonts w:cstheme="minorHAnsi"/>
          <w:b w:val="0"/>
          <w:i/>
        </w:rPr>
        <w:lastRenderedPageBreak/>
        <w:t>Waarin kan Zeeland verder uitbouwen?</w:t>
      </w:r>
    </w:p>
    <w:p w14:paraId="4B20F1C6" w14:textId="77777777" w:rsidR="00AE4823" w:rsidRPr="00AE4823" w:rsidRDefault="00AE4823" w:rsidP="00AE4823">
      <w:pPr>
        <w:rPr>
          <w:rFonts w:cstheme="minorHAnsi"/>
          <w:b w:val="0"/>
        </w:rPr>
      </w:pPr>
      <w:r w:rsidRPr="00AE4823">
        <w:rPr>
          <w:rFonts w:cstheme="minorHAnsi"/>
          <w:b w:val="0"/>
        </w:rPr>
        <w:t xml:space="preserve">Uit de resultaten blijkt dat er een aantal indicatoren wordt aangemerkt als belangrijk, maar dat deze onvoldoende aanwezig zijn. In figuur 5 zijn deze opgenomen. </w:t>
      </w:r>
    </w:p>
    <w:p w14:paraId="49E82281" w14:textId="77777777" w:rsidR="00AE4823" w:rsidRDefault="00AE4823" w:rsidP="00AE4823">
      <w:pPr>
        <w:rPr>
          <w:rFonts w:cstheme="minorHAnsi"/>
          <w:b w:val="0"/>
        </w:rPr>
      </w:pPr>
    </w:p>
    <w:p w14:paraId="69808614" w14:textId="77777777" w:rsidR="007E71E4" w:rsidRPr="007E71E4" w:rsidRDefault="00AE4823" w:rsidP="007E71E4">
      <w:pPr>
        <w:rPr>
          <w:rFonts w:cstheme="minorHAnsi"/>
        </w:rPr>
      </w:pPr>
      <w:r w:rsidRPr="00AE4823">
        <w:rPr>
          <w:rFonts w:cstheme="minorHAnsi"/>
          <w:b w:val="0"/>
          <w:sz w:val="18"/>
          <w:szCs w:val="18"/>
        </w:rPr>
        <w:t>Figuur 5. Belangrijke indicatoren die onvoldoende aanwezig zijn</w:t>
      </w:r>
      <w:r w:rsidR="007E71E4" w:rsidRPr="007E71E4">
        <w:rPr>
          <w:rFonts w:cstheme="minorHAnsi"/>
        </w:rPr>
        <w:tab/>
        <w:t xml:space="preserve">   </w:t>
      </w:r>
      <w:r w:rsidR="007E71E4" w:rsidRPr="007E71E4">
        <w:rPr>
          <w:rFonts w:cstheme="minorHAnsi"/>
        </w:rPr>
        <w:tab/>
      </w:r>
      <w:r w:rsidR="007E71E4" w:rsidRPr="007E71E4">
        <w:rPr>
          <w:rFonts w:cstheme="minorHAnsi"/>
        </w:rPr>
        <w:tab/>
      </w:r>
      <w:r w:rsidR="007E71E4" w:rsidRPr="007E71E4">
        <w:rPr>
          <w:rFonts w:cstheme="minorHAnsi"/>
        </w:rPr>
        <w:tab/>
      </w:r>
    </w:p>
    <w:p w14:paraId="02A49798" w14:textId="77777777" w:rsidR="00DB4B6A" w:rsidRDefault="00AE4823">
      <w:pPr>
        <w:rPr>
          <w:rFonts w:cstheme="minorHAnsi"/>
        </w:rPr>
      </w:pPr>
      <w:r w:rsidRPr="00272F85">
        <w:rPr>
          <w:rFonts w:asciiTheme="majorHAnsi" w:hAnsiTheme="majorHAnsi" w:cstheme="majorHAnsi"/>
          <w:noProof/>
          <w:sz w:val="22"/>
          <w:szCs w:val="22"/>
          <w:lang w:eastAsia="nl-NL"/>
        </w:rPr>
        <w:drawing>
          <wp:inline distT="0" distB="0" distL="0" distR="0" wp14:anchorId="51AFAB2A" wp14:editId="4270EFC3">
            <wp:extent cx="5694329" cy="3998473"/>
            <wp:effectExtent l="19050" t="19050" r="20955" b="2159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584C06" w14:textId="77777777" w:rsidR="0025273A" w:rsidRDefault="0025273A" w:rsidP="0025273A">
      <w:pPr>
        <w:rPr>
          <w:rFonts w:cstheme="minorHAnsi"/>
          <w:b w:val="0"/>
        </w:rPr>
      </w:pPr>
      <w:r w:rsidRPr="0025273A">
        <w:rPr>
          <w:rFonts w:cstheme="minorHAnsi"/>
          <w:b w:val="0"/>
        </w:rPr>
        <w:t xml:space="preserve">De indicatoren die in de perceptie van jonge professionals hoog scoren in mate van belang, maar qua aanwezigheid nog achterblijven in Zeeland zijn veiligheid, goede arbeidsvoorwaarden, salaris, carrièremogelijkheden, goede werkgelegenheid, gemakkelijk parkeren aan huis, keuze uit woningen, nabijheid van bus en/of trein en of het werk bereikbaar is via openbaar vervoer. </w:t>
      </w:r>
    </w:p>
    <w:p w14:paraId="79699005" w14:textId="77777777" w:rsidR="00A81D6E" w:rsidRPr="0025273A" w:rsidRDefault="00A81D6E" w:rsidP="0025273A">
      <w:pPr>
        <w:rPr>
          <w:rFonts w:cstheme="minorHAnsi"/>
          <w:b w:val="0"/>
        </w:rPr>
      </w:pPr>
    </w:p>
    <w:p w14:paraId="61C6FABD" w14:textId="77777777" w:rsidR="0025273A" w:rsidRPr="00A81D6E" w:rsidRDefault="0025273A" w:rsidP="0025273A">
      <w:pPr>
        <w:pStyle w:val="Lijstalinea"/>
        <w:numPr>
          <w:ilvl w:val="1"/>
          <w:numId w:val="1"/>
        </w:numPr>
        <w:rPr>
          <w:rFonts w:cstheme="minorHAnsi"/>
          <w:sz w:val="24"/>
          <w:szCs w:val="24"/>
        </w:rPr>
      </w:pPr>
      <w:r w:rsidRPr="00A81D6E">
        <w:rPr>
          <w:rFonts w:cstheme="minorHAnsi"/>
          <w:sz w:val="24"/>
          <w:szCs w:val="24"/>
        </w:rPr>
        <w:t xml:space="preserve">      Interviews</w:t>
      </w:r>
    </w:p>
    <w:p w14:paraId="298E064B" w14:textId="77777777" w:rsidR="0025273A" w:rsidRPr="0025273A" w:rsidRDefault="0025273A" w:rsidP="0025273A">
      <w:pPr>
        <w:rPr>
          <w:rFonts w:cstheme="minorHAnsi"/>
          <w:b w:val="0"/>
        </w:rPr>
      </w:pPr>
      <w:r w:rsidRPr="0025273A">
        <w:rPr>
          <w:rFonts w:cstheme="minorHAnsi"/>
          <w:b w:val="0"/>
        </w:rPr>
        <w:t>Tot slot is een aantal interviews afgenomen onder internationale studenten. Deze groep kan worden gezien als een subgroep onder jonge professionals door hun afkomst, taal en oriëntatie op en kennis van Zeeland.</w:t>
      </w:r>
    </w:p>
    <w:p w14:paraId="489438B9" w14:textId="77777777" w:rsidR="0025273A" w:rsidRPr="0025273A" w:rsidRDefault="0025273A" w:rsidP="0025273A">
      <w:pPr>
        <w:rPr>
          <w:rFonts w:cstheme="minorHAnsi"/>
          <w:b w:val="0"/>
        </w:rPr>
      </w:pPr>
      <w:r w:rsidRPr="0025273A">
        <w:rPr>
          <w:rFonts w:cstheme="minorHAnsi"/>
          <w:b w:val="0"/>
        </w:rPr>
        <w:t>De interviews begonnen met de vraag aan de deelnemers welke voorzieningen en diensten essentieel zijn voor hun vrijetijdsbesteding in hun toekomstige woongebied. Vitale factoren voor vrijetijdsbesteding waren voor de deelnemers infrastructuur en natuur. Deze factoren werden door drie van de vijf deelnemers genoemd. Kritische secundaire behoeften waren ontmoetingsplaatsen/uitgaan en structurele infrastructuurelementen zoals openbaar vervoer en centralisatie van essentiële diensten en voorzieningen. Deze factoren werden door twee van de vijf deelnemers genoemd.</w:t>
      </w:r>
    </w:p>
    <w:p w14:paraId="7950E400" w14:textId="77777777" w:rsidR="0025273A" w:rsidRDefault="0025273A" w:rsidP="0025273A">
      <w:pPr>
        <w:rPr>
          <w:rFonts w:cstheme="minorHAnsi"/>
          <w:b w:val="0"/>
        </w:rPr>
      </w:pPr>
      <w:r w:rsidRPr="0025273A">
        <w:rPr>
          <w:rFonts w:cstheme="minorHAnsi"/>
          <w:b w:val="0"/>
        </w:rPr>
        <w:lastRenderedPageBreak/>
        <w:t>Na het geven van freestyle antwoorden werden de keuzes van de deelnemers beperkt tot leefbaarheidsfactoren die eerder in de focusgroepen van de nationale studenten waren vastgesteld. Internationale studenten moesten kaarten selecteren die belangrijk waren voor hun keuze van de plaats waar zij na hun studie zouden gaan wonen en werken.</w:t>
      </w:r>
    </w:p>
    <w:p w14:paraId="2F47C930" w14:textId="77777777" w:rsidR="00A81D6E" w:rsidRPr="00A81D6E" w:rsidRDefault="00A81D6E" w:rsidP="00A81D6E">
      <w:pPr>
        <w:rPr>
          <w:rFonts w:cstheme="minorHAnsi"/>
          <w:b w:val="0"/>
        </w:rPr>
      </w:pPr>
      <w:r w:rsidRPr="00A81D6E">
        <w:rPr>
          <w:rFonts w:cstheme="minorHAnsi"/>
          <w:b w:val="0"/>
        </w:rPr>
        <w:t xml:space="preserve">Daarbij waren de arbeidskansen en het salaris meestal de meest doorslaggevende factor bij de beslissing waar te gaan wonen. Vier van de vijf deelnemers plaatsten arbeidskansen/salaris op plaats nummer één. De rangorde van ontmoetingsplaatsen/uitgaan varieerde; het punt stond echter op de prioriteitenlijst van vier van de vijf deelnemers. Een soortgelijk resultaat werd aangetroffen in de enquêtes onder nationale studenten. In het algemeen lijken de meeste nationale en internationale alumni bij de keuze van hun toekomstige woonplaats voorrang te geven aan economische mogelijkheden boven factoren in verband met vrijetijdsbesteding. </w:t>
      </w:r>
    </w:p>
    <w:p w14:paraId="6FFE1392" w14:textId="77777777" w:rsidR="00A81D6E" w:rsidRPr="00A81D6E" w:rsidRDefault="00A81D6E" w:rsidP="00A81D6E">
      <w:pPr>
        <w:rPr>
          <w:rFonts w:cstheme="minorHAnsi"/>
          <w:b w:val="0"/>
        </w:rPr>
      </w:pPr>
      <w:r w:rsidRPr="00A81D6E">
        <w:rPr>
          <w:rFonts w:cstheme="minorHAnsi"/>
          <w:b w:val="0"/>
        </w:rPr>
        <w:t xml:space="preserve">Naast de bestaande leefbaarheidsfactoren stelden drie van de vijf respondenten voor om ’mentaliteit en houding‘ toe te voegen. Internationale studenten willen verhuizen naar een gebied waar de mensen open en (internationaal) vriendelijk zijn. Internationale studenten en alumni willen met name wonen op een plek waar mensen willen interacteren zonder stereotypen gebaseerd op interculturele verschillen. Faciliteiten en diensten die in de Engelse taal worden aangeboden bieden een eerste uitkomst om in contact te komen binnen de leefomgeving. </w:t>
      </w:r>
    </w:p>
    <w:p w14:paraId="0141BFC7" w14:textId="77777777" w:rsidR="00A81D6E" w:rsidRPr="00A81D6E" w:rsidRDefault="00A81D6E" w:rsidP="00A81D6E">
      <w:pPr>
        <w:rPr>
          <w:rFonts w:cstheme="minorHAnsi"/>
          <w:b w:val="0"/>
        </w:rPr>
      </w:pPr>
      <w:r w:rsidRPr="00A81D6E">
        <w:rPr>
          <w:rFonts w:cstheme="minorHAnsi"/>
          <w:b w:val="0"/>
        </w:rPr>
        <w:t xml:space="preserve">De internationale deelnemers waren het erover eens dat ze zichzelf wel in grotere steden zouden zien wonen dan die in Zeeland. Vier van de vijf deelnemers gaven aan dat ze geïnteresseerd zouden zijn in Nederlandse steden in Zuid-Holland (bijv. Rotterdam, Den Haag, Leiden), Noord-Brabant (bijv. Breda) en Limburg (bijv. Maastricht). Vijf van de vijf mensen waren geïnteresseerd in een verhuizing naar een grotere stad vanwege de betere (internationale) arbeidsmogelijkheden. Drie van de vijf deelnemers noemden ook de grotere diversiteit en de mondiale gemeenschap als pluspunten van grotere steden. </w:t>
      </w:r>
    </w:p>
    <w:p w14:paraId="5266F2F5" w14:textId="77777777" w:rsidR="00A81D6E" w:rsidRPr="00A81D6E" w:rsidRDefault="00A81D6E" w:rsidP="00A81D6E">
      <w:pPr>
        <w:rPr>
          <w:rFonts w:cstheme="minorHAnsi"/>
          <w:b w:val="0"/>
        </w:rPr>
      </w:pPr>
      <w:r w:rsidRPr="00A81D6E">
        <w:rPr>
          <w:rFonts w:cstheme="minorHAnsi"/>
          <w:b w:val="0"/>
        </w:rPr>
        <w:t>Over het algemeen waren de mensen die zich konden voorstellen in Zeeland te blijven alumni met een vooraf opgebouwd sociaal netwerk bijvoorbeeld via vrienden, partner, familie van partner in de regio en/of die direct na hun studie een passende baan in Zeeland hadden gevonden. De deelnemers die wilden vertrekken, waren voornamelijk studenten in het laatste jaar van hun studie die ofwel hun opties in de bredere wereld nog wilden verkennen voordat ze zich vestigden, ofwel dachten dat Zeeland geen kansen op werk in hun interessegebied kon bieden. Drie van de vijf mensen gaven de voorkeur aan Middelburg als woonplaats in Zeeland vanwege de betere winkelinfrastructuur, structurele infrastructuur en meer ontmoetingsplaatsen/uitgaansmogelijkheden dan andere steden of dorpen in Zeeland.</w:t>
      </w:r>
    </w:p>
    <w:p w14:paraId="52838DA6" w14:textId="77777777" w:rsidR="00A81D6E" w:rsidRPr="00A81D6E" w:rsidRDefault="00A81D6E" w:rsidP="00A81D6E">
      <w:pPr>
        <w:rPr>
          <w:rFonts w:cstheme="minorHAnsi"/>
          <w:b w:val="0"/>
        </w:rPr>
      </w:pPr>
      <w:r w:rsidRPr="00A81D6E">
        <w:rPr>
          <w:rFonts w:cstheme="minorHAnsi"/>
          <w:b w:val="0"/>
        </w:rPr>
        <w:t xml:space="preserve">Drie van de vijf deelnemers, de mensen die de Nederlandse taal niet machtig zijn, merkten op dat Zeeland er baat bij zou hebben om internationaal vriendelijk(er) te worden. Uit de interviews met internationale studenten werd gesuggereerd dat gemeenten in Zeeland zichzelf aantrekkelijker zouden kunnen maken door hun diensten en voorzieningen toegankelijker te maken door het aanbieden van officiële gemeentelijke documenten in het Engels. Vooral het verstrekken van beschikbare informatie over de Nederlandse cultuur, vervoer en woonruimte in het Engels zou ertoe leiden dat mensen zich snel kunnen aanpassen aan en meer thuis voelen in de nieuwe omgeving. </w:t>
      </w:r>
    </w:p>
    <w:p w14:paraId="1BDE0D25" w14:textId="77777777" w:rsidR="00A81D6E" w:rsidRPr="00A81D6E" w:rsidRDefault="00A81D6E" w:rsidP="00A81D6E">
      <w:pPr>
        <w:rPr>
          <w:rFonts w:cstheme="minorHAnsi"/>
          <w:b w:val="0"/>
        </w:rPr>
      </w:pPr>
      <w:r w:rsidRPr="00A81D6E">
        <w:rPr>
          <w:rFonts w:cstheme="minorHAnsi"/>
          <w:b w:val="0"/>
        </w:rPr>
        <w:t>De twee deelnemers van Oost-Europese en niet-Europese afkomst voegden daaraan toe dat de nadruk moet worden gelegd op het aanpakken van stereotypen. Beiden hebben nare ervaringen gehad met mensen die hen in Zeeland met vooroordelen tegemoet traden. In tabel 2. zijn de voornaamste bevindingen uit de interviews opgenomen.</w:t>
      </w:r>
    </w:p>
    <w:p w14:paraId="30AB173D" w14:textId="77777777" w:rsidR="00A81D6E" w:rsidRPr="00A81D6E" w:rsidRDefault="00A81D6E" w:rsidP="00A81D6E">
      <w:pPr>
        <w:rPr>
          <w:rFonts w:cstheme="minorHAnsi"/>
          <w:b w:val="0"/>
        </w:rPr>
      </w:pPr>
    </w:p>
    <w:p w14:paraId="2EA74DFC" w14:textId="77777777" w:rsidR="00A81D6E" w:rsidRDefault="00A81D6E" w:rsidP="00A81D6E">
      <w:pPr>
        <w:rPr>
          <w:rFonts w:cstheme="minorHAnsi"/>
          <w:b w:val="0"/>
        </w:rPr>
      </w:pPr>
    </w:p>
    <w:p w14:paraId="7327EACA" w14:textId="77777777" w:rsidR="00A81D6E" w:rsidRDefault="00A81D6E" w:rsidP="00A81D6E">
      <w:pPr>
        <w:rPr>
          <w:rFonts w:cstheme="minorHAnsi"/>
          <w:b w:val="0"/>
        </w:rPr>
      </w:pPr>
    </w:p>
    <w:p w14:paraId="5D674C74" w14:textId="77777777" w:rsidR="00A81D6E" w:rsidRDefault="00A81D6E" w:rsidP="00A81D6E">
      <w:pPr>
        <w:rPr>
          <w:rFonts w:cstheme="minorHAnsi"/>
          <w:b w:val="0"/>
          <w:sz w:val="18"/>
          <w:szCs w:val="18"/>
        </w:rPr>
      </w:pPr>
      <w:r w:rsidRPr="00A81D6E">
        <w:rPr>
          <w:rFonts w:cstheme="minorHAnsi"/>
          <w:b w:val="0"/>
          <w:sz w:val="18"/>
          <w:szCs w:val="18"/>
        </w:rPr>
        <w:t>Tabel 2. Overzicht bevindingen interviews met internationale studenten en alumni</w:t>
      </w:r>
    </w:p>
    <w:tbl>
      <w:tblPr>
        <w:tblStyle w:val="Tabelraster"/>
        <w:tblW w:w="9019" w:type="dxa"/>
        <w:tblLook w:val="04A0" w:firstRow="1" w:lastRow="0" w:firstColumn="1" w:lastColumn="0" w:noHBand="0" w:noVBand="1"/>
      </w:tblPr>
      <w:tblGrid>
        <w:gridCol w:w="4248"/>
        <w:gridCol w:w="4771"/>
      </w:tblGrid>
      <w:tr w:rsidR="00A81D6E" w:rsidRPr="00A81D6E" w14:paraId="6C09C924" w14:textId="77777777" w:rsidTr="007A7483">
        <w:tc>
          <w:tcPr>
            <w:tcW w:w="4248" w:type="dxa"/>
          </w:tcPr>
          <w:p w14:paraId="5EECEEC2" w14:textId="77777777" w:rsidR="00A81D6E" w:rsidRPr="00A81D6E" w:rsidRDefault="00A81D6E" w:rsidP="007A7483">
            <w:pPr>
              <w:rPr>
                <w:rFonts w:cstheme="minorHAnsi"/>
                <w:sz w:val="21"/>
                <w:szCs w:val="21"/>
              </w:rPr>
            </w:pPr>
            <w:r w:rsidRPr="00A81D6E">
              <w:rPr>
                <w:rFonts w:cstheme="minorHAnsi"/>
                <w:sz w:val="21"/>
                <w:szCs w:val="21"/>
              </w:rPr>
              <w:t>Belangrijkste vrijetijdsfactoren</w:t>
            </w:r>
          </w:p>
        </w:tc>
        <w:tc>
          <w:tcPr>
            <w:tcW w:w="4771" w:type="dxa"/>
          </w:tcPr>
          <w:p w14:paraId="4290628A" w14:textId="77777777" w:rsidR="00A81D6E" w:rsidRPr="00A81D6E" w:rsidRDefault="00A81D6E" w:rsidP="007A7483">
            <w:pPr>
              <w:rPr>
                <w:rFonts w:cstheme="minorHAnsi"/>
                <w:sz w:val="21"/>
                <w:szCs w:val="21"/>
              </w:rPr>
            </w:pPr>
            <w:r w:rsidRPr="00A81D6E">
              <w:rPr>
                <w:rFonts w:cstheme="minorHAnsi"/>
                <w:sz w:val="21"/>
                <w:szCs w:val="21"/>
              </w:rPr>
              <w:t>Natuur</w:t>
            </w:r>
          </w:p>
          <w:p w14:paraId="38212EB6" w14:textId="77777777" w:rsidR="00A81D6E" w:rsidRPr="00A81D6E" w:rsidRDefault="00A81D6E" w:rsidP="007A7483">
            <w:pPr>
              <w:rPr>
                <w:rFonts w:cstheme="minorHAnsi"/>
                <w:sz w:val="21"/>
                <w:szCs w:val="21"/>
              </w:rPr>
            </w:pPr>
            <w:r w:rsidRPr="00A81D6E">
              <w:rPr>
                <w:rFonts w:cstheme="minorHAnsi"/>
                <w:sz w:val="21"/>
                <w:szCs w:val="21"/>
              </w:rPr>
              <w:t>Infrastructuur</w:t>
            </w:r>
          </w:p>
        </w:tc>
      </w:tr>
      <w:tr w:rsidR="00A81D6E" w:rsidRPr="00A81D6E" w14:paraId="641A9405" w14:textId="77777777" w:rsidTr="007A7483">
        <w:tc>
          <w:tcPr>
            <w:tcW w:w="4248" w:type="dxa"/>
          </w:tcPr>
          <w:p w14:paraId="4E765FCA" w14:textId="77777777" w:rsidR="00A81D6E" w:rsidRPr="00A81D6E" w:rsidRDefault="00A81D6E" w:rsidP="007A7483">
            <w:pPr>
              <w:rPr>
                <w:rFonts w:cstheme="minorHAnsi"/>
                <w:sz w:val="21"/>
                <w:szCs w:val="21"/>
              </w:rPr>
            </w:pPr>
            <w:r w:rsidRPr="00A81D6E">
              <w:rPr>
                <w:rFonts w:cstheme="minorHAnsi"/>
                <w:sz w:val="21"/>
                <w:szCs w:val="21"/>
              </w:rPr>
              <w:t>Belangrijkste leefbaarheidsindicatoren</w:t>
            </w:r>
          </w:p>
        </w:tc>
        <w:tc>
          <w:tcPr>
            <w:tcW w:w="4771" w:type="dxa"/>
          </w:tcPr>
          <w:p w14:paraId="2E45B003" w14:textId="77777777" w:rsidR="00A81D6E" w:rsidRPr="00A81D6E" w:rsidRDefault="00A81D6E" w:rsidP="007A7483">
            <w:pPr>
              <w:rPr>
                <w:rFonts w:cstheme="minorHAnsi"/>
                <w:sz w:val="21"/>
                <w:szCs w:val="21"/>
              </w:rPr>
            </w:pPr>
            <w:r w:rsidRPr="00A81D6E">
              <w:rPr>
                <w:rFonts w:cstheme="minorHAnsi"/>
                <w:sz w:val="21"/>
                <w:szCs w:val="21"/>
              </w:rPr>
              <w:t xml:space="preserve">Werkgelegenheid </w:t>
            </w:r>
          </w:p>
          <w:p w14:paraId="427E1E95" w14:textId="77777777" w:rsidR="00A81D6E" w:rsidRPr="00A81D6E" w:rsidRDefault="00A81D6E" w:rsidP="007A7483">
            <w:pPr>
              <w:rPr>
                <w:rFonts w:cstheme="minorHAnsi"/>
                <w:sz w:val="21"/>
                <w:szCs w:val="21"/>
              </w:rPr>
            </w:pPr>
            <w:r w:rsidRPr="00A81D6E">
              <w:rPr>
                <w:rFonts w:cstheme="minorHAnsi"/>
                <w:sz w:val="21"/>
                <w:szCs w:val="21"/>
              </w:rPr>
              <w:t>Salaris</w:t>
            </w:r>
          </w:p>
          <w:p w14:paraId="7B681C82" w14:textId="77777777" w:rsidR="00A81D6E" w:rsidRPr="00A81D6E" w:rsidRDefault="00A81D6E" w:rsidP="007A7483">
            <w:pPr>
              <w:rPr>
                <w:rFonts w:cstheme="minorHAnsi"/>
                <w:sz w:val="21"/>
                <w:szCs w:val="21"/>
              </w:rPr>
            </w:pPr>
            <w:r w:rsidRPr="00A81D6E">
              <w:rPr>
                <w:rFonts w:cstheme="minorHAnsi"/>
                <w:sz w:val="21"/>
                <w:szCs w:val="21"/>
              </w:rPr>
              <w:t>Uitgaan</w:t>
            </w:r>
          </w:p>
        </w:tc>
      </w:tr>
      <w:tr w:rsidR="00A81D6E" w:rsidRPr="00A81D6E" w14:paraId="6EF54C3B" w14:textId="77777777" w:rsidTr="007A7483">
        <w:tc>
          <w:tcPr>
            <w:tcW w:w="4248" w:type="dxa"/>
          </w:tcPr>
          <w:p w14:paraId="6AAD7A20" w14:textId="77777777" w:rsidR="00A81D6E" w:rsidRPr="00A81D6E" w:rsidRDefault="00A81D6E" w:rsidP="007A7483">
            <w:pPr>
              <w:rPr>
                <w:rFonts w:cstheme="minorHAnsi"/>
                <w:sz w:val="21"/>
                <w:szCs w:val="21"/>
              </w:rPr>
            </w:pPr>
            <w:r w:rsidRPr="00A81D6E">
              <w:rPr>
                <w:rFonts w:cstheme="minorHAnsi"/>
                <w:sz w:val="21"/>
                <w:szCs w:val="21"/>
              </w:rPr>
              <w:t>Leefbaarheidsprioriteiten</w:t>
            </w:r>
          </w:p>
        </w:tc>
        <w:tc>
          <w:tcPr>
            <w:tcW w:w="4771" w:type="dxa"/>
          </w:tcPr>
          <w:p w14:paraId="1C331690" w14:textId="77777777" w:rsidR="00A81D6E" w:rsidRPr="00A81D6E" w:rsidRDefault="00A81D6E" w:rsidP="007A7483">
            <w:pPr>
              <w:rPr>
                <w:rFonts w:cstheme="minorHAnsi"/>
                <w:sz w:val="21"/>
                <w:szCs w:val="21"/>
              </w:rPr>
            </w:pPr>
            <w:r w:rsidRPr="00A81D6E">
              <w:rPr>
                <w:rFonts w:cstheme="minorHAnsi"/>
                <w:sz w:val="21"/>
                <w:szCs w:val="21"/>
              </w:rPr>
              <w:t>Economische factoren &gt; Vrije tijdbesteding</w:t>
            </w:r>
          </w:p>
        </w:tc>
      </w:tr>
      <w:tr w:rsidR="00A81D6E" w:rsidRPr="00A81D6E" w14:paraId="389E59FC" w14:textId="77777777" w:rsidTr="007A7483">
        <w:tc>
          <w:tcPr>
            <w:tcW w:w="4248" w:type="dxa"/>
          </w:tcPr>
          <w:p w14:paraId="537A5CEF" w14:textId="77777777" w:rsidR="00A81D6E" w:rsidRPr="00A81D6E" w:rsidRDefault="00A81D6E" w:rsidP="007A7483">
            <w:pPr>
              <w:rPr>
                <w:rFonts w:cstheme="minorHAnsi"/>
                <w:sz w:val="21"/>
                <w:szCs w:val="21"/>
              </w:rPr>
            </w:pPr>
            <w:r w:rsidRPr="00A81D6E">
              <w:rPr>
                <w:rFonts w:cstheme="minorHAnsi"/>
                <w:sz w:val="21"/>
                <w:szCs w:val="21"/>
              </w:rPr>
              <w:t>Andere belangrijke leefbaarheid factoren</w:t>
            </w:r>
          </w:p>
        </w:tc>
        <w:tc>
          <w:tcPr>
            <w:tcW w:w="4771" w:type="dxa"/>
          </w:tcPr>
          <w:p w14:paraId="184C0D13" w14:textId="77777777" w:rsidR="00A81D6E" w:rsidRPr="00A81D6E" w:rsidRDefault="00A81D6E" w:rsidP="007A7483">
            <w:pPr>
              <w:rPr>
                <w:rFonts w:cstheme="minorHAnsi"/>
                <w:sz w:val="21"/>
                <w:szCs w:val="21"/>
              </w:rPr>
            </w:pPr>
            <w:r w:rsidRPr="00A81D6E">
              <w:rPr>
                <w:rFonts w:cstheme="minorHAnsi"/>
                <w:sz w:val="21"/>
                <w:szCs w:val="21"/>
              </w:rPr>
              <w:t xml:space="preserve">Internationale studenten en alumni willen graag in een omgeving leven waar services en faciliteiten in het Engels aangeboden worden en de bevolking een positieve instelling heeft tegenover andere culturen. </w:t>
            </w:r>
          </w:p>
        </w:tc>
      </w:tr>
      <w:tr w:rsidR="00A81D6E" w:rsidRPr="00A81D6E" w14:paraId="5D658641" w14:textId="77777777" w:rsidTr="007A7483">
        <w:tc>
          <w:tcPr>
            <w:tcW w:w="4248" w:type="dxa"/>
          </w:tcPr>
          <w:p w14:paraId="2DEEE859" w14:textId="77777777" w:rsidR="00A81D6E" w:rsidRPr="00A81D6E" w:rsidRDefault="00A81D6E" w:rsidP="007A7483">
            <w:pPr>
              <w:rPr>
                <w:rFonts w:cstheme="minorHAnsi"/>
                <w:sz w:val="21"/>
                <w:szCs w:val="21"/>
              </w:rPr>
            </w:pPr>
            <w:r w:rsidRPr="00A81D6E">
              <w:rPr>
                <w:rFonts w:cstheme="minorHAnsi"/>
                <w:sz w:val="21"/>
                <w:szCs w:val="21"/>
              </w:rPr>
              <w:t>Voorkeur leefomgeving</w:t>
            </w:r>
          </w:p>
        </w:tc>
        <w:tc>
          <w:tcPr>
            <w:tcW w:w="4771" w:type="dxa"/>
          </w:tcPr>
          <w:p w14:paraId="415462F7" w14:textId="77777777" w:rsidR="00A81D6E" w:rsidRPr="00A81D6E" w:rsidRDefault="00A81D6E" w:rsidP="007A7483">
            <w:pPr>
              <w:rPr>
                <w:rFonts w:cstheme="minorHAnsi"/>
                <w:sz w:val="21"/>
                <w:szCs w:val="21"/>
              </w:rPr>
            </w:pPr>
            <w:r w:rsidRPr="00A81D6E">
              <w:rPr>
                <w:rFonts w:cstheme="minorHAnsi"/>
                <w:sz w:val="21"/>
                <w:szCs w:val="21"/>
              </w:rPr>
              <w:t>Internationale studenten en alumni die zich al op een plek willen vestigen hebben een voorkeur voor grotere steden binnen Nederland zoals Rotterdam, Den Haag, Leiden, Breda en Maastricht, omdat deze meer baankansen bieden en internationaal vriendelijker zijn. Binnen Zeeland is Middelburg het meeste populair, omdat deze stad relatief veel leefbaarheidsfactoren vervuld.</w:t>
            </w:r>
          </w:p>
        </w:tc>
      </w:tr>
      <w:tr w:rsidR="00A81D6E" w:rsidRPr="00A81D6E" w14:paraId="5A560931" w14:textId="77777777" w:rsidTr="007A7483">
        <w:tc>
          <w:tcPr>
            <w:tcW w:w="4248" w:type="dxa"/>
          </w:tcPr>
          <w:p w14:paraId="1ADC545E" w14:textId="77777777" w:rsidR="00A81D6E" w:rsidRPr="00A81D6E" w:rsidRDefault="00A81D6E" w:rsidP="007A7483">
            <w:pPr>
              <w:rPr>
                <w:rFonts w:cstheme="minorHAnsi"/>
                <w:sz w:val="21"/>
                <w:szCs w:val="21"/>
              </w:rPr>
            </w:pPr>
            <w:r w:rsidRPr="00A81D6E">
              <w:rPr>
                <w:rFonts w:cstheme="minorHAnsi"/>
                <w:sz w:val="21"/>
                <w:szCs w:val="21"/>
              </w:rPr>
              <w:t>Verbeteringen voor de regio Zeeland</w:t>
            </w:r>
          </w:p>
        </w:tc>
        <w:tc>
          <w:tcPr>
            <w:tcW w:w="4771" w:type="dxa"/>
          </w:tcPr>
          <w:p w14:paraId="119D4B14" w14:textId="77777777" w:rsidR="00A81D6E" w:rsidRPr="00A81D6E" w:rsidRDefault="00A81D6E" w:rsidP="007A7483">
            <w:pPr>
              <w:rPr>
                <w:rFonts w:cstheme="minorHAnsi"/>
                <w:sz w:val="21"/>
                <w:szCs w:val="21"/>
              </w:rPr>
            </w:pPr>
            <w:r w:rsidRPr="00A81D6E">
              <w:rPr>
                <w:rFonts w:cstheme="minorHAnsi"/>
                <w:sz w:val="21"/>
                <w:szCs w:val="21"/>
              </w:rPr>
              <w:t xml:space="preserve">Zeeland moet internationaal vriendelijker worden.  De provincie Zeeland moet meer services, faciliteiten en banen aanbieden in het Engels en vaardigheden gerelateerd aan interculturele communicatie koesteren om de regio aantrekkelijker te maken voor internationale studenten en alumni. </w:t>
            </w:r>
          </w:p>
        </w:tc>
      </w:tr>
    </w:tbl>
    <w:p w14:paraId="31AB8F38" w14:textId="77777777" w:rsidR="00A81D6E" w:rsidRPr="00A81D6E" w:rsidRDefault="00A81D6E" w:rsidP="00A81D6E">
      <w:pPr>
        <w:rPr>
          <w:rFonts w:cstheme="minorHAnsi"/>
        </w:rPr>
      </w:pPr>
    </w:p>
    <w:p w14:paraId="1DA218D5" w14:textId="77777777" w:rsidR="00A81D6E" w:rsidRPr="00A81D6E" w:rsidRDefault="00A81D6E" w:rsidP="00A81D6E">
      <w:pPr>
        <w:rPr>
          <w:rFonts w:cstheme="minorHAnsi"/>
          <w:b w:val="0"/>
          <w:sz w:val="18"/>
          <w:szCs w:val="18"/>
        </w:rPr>
      </w:pPr>
    </w:p>
    <w:p w14:paraId="6E9F73C6" w14:textId="77777777" w:rsidR="00A81D6E" w:rsidRPr="0025273A" w:rsidRDefault="00A81D6E" w:rsidP="0025273A">
      <w:pPr>
        <w:rPr>
          <w:rFonts w:cstheme="minorHAnsi"/>
          <w:b w:val="0"/>
        </w:rPr>
      </w:pPr>
    </w:p>
    <w:p w14:paraId="76296F4F" w14:textId="77777777" w:rsidR="0025273A" w:rsidRPr="0025273A" w:rsidRDefault="0025273A" w:rsidP="0025273A">
      <w:pPr>
        <w:rPr>
          <w:rFonts w:cstheme="minorHAnsi"/>
        </w:rPr>
      </w:pPr>
    </w:p>
    <w:p w14:paraId="2EA0179F" w14:textId="77777777" w:rsidR="0025273A" w:rsidRDefault="0025273A">
      <w:pPr>
        <w:rPr>
          <w:rFonts w:cstheme="minorHAnsi"/>
        </w:rPr>
      </w:pPr>
    </w:p>
    <w:p w14:paraId="4EB6F438" w14:textId="77777777" w:rsidR="00C80DD5" w:rsidRDefault="00C80DD5">
      <w:pPr>
        <w:rPr>
          <w:rFonts w:cstheme="minorHAnsi"/>
        </w:rPr>
      </w:pPr>
    </w:p>
    <w:p w14:paraId="5BC3F0CB" w14:textId="77777777" w:rsidR="00C80DD5" w:rsidRDefault="00C80DD5">
      <w:pPr>
        <w:rPr>
          <w:rFonts w:cstheme="minorHAnsi"/>
        </w:rPr>
      </w:pPr>
    </w:p>
    <w:p w14:paraId="06F97D88" w14:textId="77777777" w:rsidR="00C80DD5" w:rsidRDefault="00C80DD5">
      <w:pPr>
        <w:rPr>
          <w:rFonts w:cstheme="minorHAnsi"/>
        </w:rPr>
      </w:pPr>
    </w:p>
    <w:p w14:paraId="2C517F75" w14:textId="77777777" w:rsidR="00C80DD5" w:rsidRDefault="00C80DD5">
      <w:pPr>
        <w:rPr>
          <w:rFonts w:cstheme="minorHAnsi"/>
        </w:rPr>
      </w:pPr>
    </w:p>
    <w:p w14:paraId="4D93760F" w14:textId="77777777" w:rsidR="00C80DD5" w:rsidRDefault="00C80DD5">
      <w:pPr>
        <w:rPr>
          <w:rFonts w:cstheme="minorHAnsi"/>
        </w:rPr>
      </w:pPr>
    </w:p>
    <w:p w14:paraId="2D24ED06" w14:textId="77777777" w:rsidR="00C80DD5" w:rsidRDefault="00C80DD5">
      <w:pPr>
        <w:rPr>
          <w:rFonts w:cstheme="minorHAnsi"/>
        </w:rPr>
      </w:pPr>
    </w:p>
    <w:p w14:paraId="7CA5D545" w14:textId="77777777" w:rsidR="00C80DD5" w:rsidRDefault="00C80DD5">
      <w:pPr>
        <w:rPr>
          <w:rFonts w:cstheme="minorHAnsi"/>
        </w:rPr>
      </w:pPr>
    </w:p>
    <w:p w14:paraId="00F3ACF5" w14:textId="77777777" w:rsidR="00C80DD5" w:rsidRDefault="00C80DD5">
      <w:pPr>
        <w:rPr>
          <w:rFonts w:cstheme="minorHAnsi"/>
        </w:rPr>
      </w:pPr>
    </w:p>
    <w:p w14:paraId="1F3EF445" w14:textId="77777777" w:rsidR="00C80DD5" w:rsidRDefault="00C80DD5">
      <w:pPr>
        <w:rPr>
          <w:rFonts w:cstheme="minorHAnsi"/>
        </w:rPr>
      </w:pPr>
    </w:p>
    <w:p w14:paraId="4D2DB68F" w14:textId="77777777" w:rsidR="00C80DD5" w:rsidRDefault="00C80DD5">
      <w:pPr>
        <w:rPr>
          <w:rFonts w:cstheme="minorHAnsi"/>
        </w:rPr>
      </w:pPr>
    </w:p>
    <w:p w14:paraId="6DC179D4" w14:textId="77777777" w:rsidR="00C80DD5" w:rsidRDefault="00C80DD5">
      <w:pPr>
        <w:rPr>
          <w:rFonts w:cstheme="minorHAnsi"/>
        </w:rPr>
      </w:pPr>
    </w:p>
    <w:p w14:paraId="326BB580" w14:textId="77777777" w:rsidR="00C80DD5" w:rsidRDefault="00C80DD5" w:rsidP="00C80DD5">
      <w:pPr>
        <w:pStyle w:val="Lijstalinea"/>
        <w:numPr>
          <w:ilvl w:val="0"/>
          <w:numId w:val="1"/>
        </w:numPr>
        <w:rPr>
          <w:rFonts w:cstheme="minorHAnsi"/>
          <w:sz w:val="32"/>
          <w:szCs w:val="32"/>
        </w:rPr>
      </w:pPr>
      <w:r w:rsidRPr="00C80DD5">
        <w:rPr>
          <w:rFonts w:cstheme="minorHAnsi"/>
          <w:sz w:val="32"/>
          <w:szCs w:val="32"/>
        </w:rPr>
        <w:t xml:space="preserve">CONCLUSIE </w:t>
      </w:r>
    </w:p>
    <w:p w14:paraId="691EB029" w14:textId="77777777" w:rsidR="00C80DD5" w:rsidRPr="00C80DD5" w:rsidRDefault="00C80DD5" w:rsidP="00C80DD5">
      <w:pPr>
        <w:ind w:left="360"/>
        <w:rPr>
          <w:rFonts w:cstheme="minorHAnsi"/>
          <w:b w:val="0"/>
          <w:bCs/>
          <w:i/>
        </w:rPr>
      </w:pPr>
      <w:r w:rsidRPr="00C80DD5">
        <w:rPr>
          <w:rFonts w:cstheme="minorHAnsi"/>
          <w:b w:val="0"/>
        </w:rPr>
        <w:t xml:space="preserve">Voor dit project stond voorop om inzicht te krijgen in de </w:t>
      </w:r>
      <w:r w:rsidRPr="00C80DD5">
        <w:rPr>
          <w:rFonts w:cstheme="minorHAnsi"/>
          <w:b w:val="0"/>
          <w:bCs/>
        </w:rPr>
        <w:t xml:space="preserve">beweegredenen van HZ- en </w:t>
      </w:r>
      <w:proofErr w:type="spellStart"/>
      <w:r w:rsidRPr="00C80DD5">
        <w:rPr>
          <w:rFonts w:cstheme="minorHAnsi"/>
          <w:b w:val="0"/>
          <w:bCs/>
        </w:rPr>
        <w:t>Scalda</w:t>
      </w:r>
      <w:proofErr w:type="spellEnd"/>
      <w:r w:rsidRPr="00C80DD5">
        <w:rPr>
          <w:rFonts w:cstheme="minorHAnsi"/>
          <w:b w:val="0"/>
          <w:bCs/>
        </w:rPr>
        <w:t>-studenten die gaan afstuderen om zich in de regio Zeeland te vestigen.</w:t>
      </w:r>
      <w:r w:rsidRPr="00C80DD5">
        <w:rPr>
          <w:rFonts w:cstheme="minorHAnsi"/>
          <w:b w:val="0"/>
          <w:bCs/>
          <w:i/>
        </w:rPr>
        <w:t xml:space="preserve"> </w:t>
      </w:r>
      <w:r w:rsidRPr="00C80DD5">
        <w:rPr>
          <w:rFonts w:cstheme="minorHAnsi"/>
          <w:b w:val="0"/>
          <w:bCs/>
          <w:iCs/>
        </w:rPr>
        <w:t xml:space="preserve">De centrale onderzoeksvraag daarbij was: </w:t>
      </w:r>
    </w:p>
    <w:p w14:paraId="59590BBB" w14:textId="77777777" w:rsidR="00C80DD5" w:rsidRPr="00C80DD5" w:rsidRDefault="00C80DD5" w:rsidP="00C80DD5">
      <w:pPr>
        <w:ind w:left="360"/>
        <w:jc w:val="center"/>
        <w:rPr>
          <w:rFonts w:cstheme="minorHAnsi"/>
          <w:b w:val="0"/>
          <w:iCs/>
        </w:rPr>
      </w:pPr>
      <w:r w:rsidRPr="00C80DD5">
        <w:rPr>
          <w:rFonts w:cstheme="minorHAnsi"/>
          <w:b w:val="0"/>
          <w:i/>
          <w:iCs/>
        </w:rPr>
        <w:t xml:space="preserve">Welke leefbaarheidsindicatoren zijn voor (bijna) afgestudeerde studenten HZ en </w:t>
      </w:r>
      <w:proofErr w:type="spellStart"/>
      <w:r w:rsidRPr="00C80DD5">
        <w:rPr>
          <w:rFonts w:cstheme="minorHAnsi"/>
          <w:b w:val="0"/>
          <w:i/>
          <w:iCs/>
        </w:rPr>
        <w:t>Scalda</w:t>
      </w:r>
      <w:proofErr w:type="spellEnd"/>
      <w:r w:rsidRPr="00C80DD5">
        <w:rPr>
          <w:rFonts w:cstheme="minorHAnsi"/>
          <w:b w:val="0"/>
          <w:i/>
          <w:iCs/>
        </w:rPr>
        <w:t xml:space="preserve"> van belang voor de keuze om zich wel of niet in de regio Zeeland te vestigen na hun afstuderen?</w:t>
      </w:r>
    </w:p>
    <w:p w14:paraId="4823E1EB" w14:textId="77777777" w:rsidR="00C80DD5" w:rsidRPr="00C80DD5" w:rsidRDefault="00C80DD5" w:rsidP="00C80DD5">
      <w:pPr>
        <w:ind w:left="360"/>
        <w:rPr>
          <w:rFonts w:cstheme="minorHAnsi"/>
          <w:b w:val="0"/>
        </w:rPr>
      </w:pPr>
      <w:r w:rsidRPr="00C80DD5">
        <w:rPr>
          <w:rFonts w:cstheme="minorHAnsi"/>
          <w:b w:val="0"/>
        </w:rPr>
        <w:t xml:space="preserve">Om hierop antwoord te kunnen geven is gekozen voor een opzet waarbij vanuit meerdere invalshoeken informatie is verzameld. Daarbij zijn we van start gegaan met een verkorte literatuurstudie naar leefbaarheid. Hieruit is naar voren gekomen dat onderzoek naar leefbaarheid al eerder is uitgevoerd. Het werk van </w:t>
      </w:r>
      <w:proofErr w:type="spellStart"/>
      <w:r w:rsidRPr="00C80DD5">
        <w:rPr>
          <w:rFonts w:cstheme="minorHAnsi"/>
          <w:b w:val="0"/>
        </w:rPr>
        <w:t>Leidelmeijer</w:t>
      </w:r>
      <w:proofErr w:type="spellEnd"/>
      <w:r w:rsidRPr="00C80DD5">
        <w:rPr>
          <w:rFonts w:cstheme="minorHAnsi"/>
          <w:b w:val="0"/>
        </w:rPr>
        <w:t xml:space="preserve"> en collega’s (2019) met de </w:t>
      </w:r>
      <w:proofErr w:type="spellStart"/>
      <w:r w:rsidRPr="00C80DD5">
        <w:rPr>
          <w:rFonts w:cstheme="minorHAnsi"/>
          <w:b w:val="0"/>
        </w:rPr>
        <w:t>Leefbaarometer</w:t>
      </w:r>
      <w:proofErr w:type="spellEnd"/>
      <w:r w:rsidRPr="00C80DD5">
        <w:rPr>
          <w:rFonts w:cstheme="minorHAnsi"/>
          <w:b w:val="0"/>
        </w:rPr>
        <w:t xml:space="preserve"> is daar een goed voorbeeld van. Niettemin is onder jongeren en specifiek onder HZ- en </w:t>
      </w:r>
      <w:proofErr w:type="spellStart"/>
      <w:r w:rsidRPr="00C80DD5">
        <w:rPr>
          <w:rFonts w:cstheme="minorHAnsi"/>
          <w:b w:val="0"/>
        </w:rPr>
        <w:t>Scalda</w:t>
      </w:r>
      <w:proofErr w:type="spellEnd"/>
      <w:r w:rsidRPr="00C80DD5">
        <w:rPr>
          <w:rFonts w:cstheme="minorHAnsi"/>
          <w:b w:val="0"/>
        </w:rPr>
        <w:t xml:space="preserve">-studenten tot op heden nog geen onderzoek hiernaar verricht. </w:t>
      </w:r>
    </w:p>
    <w:p w14:paraId="239EDE2C" w14:textId="77777777" w:rsidR="00C80DD5" w:rsidRPr="00C80DD5" w:rsidRDefault="00C80DD5" w:rsidP="00C80DD5">
      <w:pPr>
        <w:ind w:left="360"/>
        <w:rPr>
          <w:rFonts w:cstheme="minorHAnsi"/>
          <w:b w:val="0"/>
        </w:rPr>
      </w:pPr>
      <w:r w:rsidRPr="00C80DD5">
        <w:rPr>
          <w:rFonts w:cstheme="minorHAnsi"/>
          <w:b w:val="0"/>
        </w:rPr>
        <w:t xml:space="preserve">Op basis van de literatuurstudie hebben wij daarom een lijst met indicatoren opgesomd die belangrijk kunnen zijn voor de keuze van deze studenten om zich al dan niet zich te vestigen in de regio Zeeland. Om die indicatoren te valideren onder deze doelgroep, hebben wij gekozen om deze factoren verder te bespreken ter verdieping van de mogelijke leefbaarheidsindicatoren. Dat is gedaan aan de hand van een drietal </w:t>
      </w:r>
      <w:proofErr w:type="spellStart"/>
      <w:r w:rsidRPr="00C80DD5">
        <w:rPr>
          <w:rFonts w:cstheme="minorHAnsi"/>
          <w:b w:val="0"/>
        </w:rPr>
        <w:t>focusgroepgroepdiscussies</w:t>
      </w:r>
      <w:proofErr w:type="spellEnd"/>
      <w:r w:rsidRPr="00C80DD5">
        <w:rPr>
          <w:rFonts w:cstheme="minorHAnsi"/>
          <w:b w:val="0"/>
        </w:rPr>
        <w:t xml:space="preserve"> met voormalige en laatstejaars HZ en </w:t>
      </w:r>
      <w:proofErr w:type="spellStart"/>
      <w:r w:rsidRPr="00C80DD5">
        <w:rPr>
          <w:rFonts w:cstheme="minorHAnsi"/>
          <w:b w:val="0"/>
        </w:rPr>
        <w:t>Scalda</w:t>
      </w:r>
      <w:proofErr w:type="spellEnd"/>
      <w:r w:rsidRPr="00C80DD5">
        <w:rPr>
          <w:rFonts w:cstheme="minorHAnsi"/>
          <w:b w:val="0"/>
        </w:rPr>
        <w:t>-studenten. Op basis van deze discussies werd de lijst van indicatoren verder aangepast.</w:t>
      </w:r>
    </w:p>
    <w:p w14:paraId="20BE03BF" w14:textId="77777777" w:rsidR="00C80DD5" w:rsidRPr="00C80DD5" w:rsidRDefault="00C80DD5" w:rsidP="00C80DD5">
      <w:pPr>
        <w:ind w:left="360"/>
        <w:rPr>
          <w:rFonts w:cstheme="minorHAnsi"/>
          <w:b w:val="0"/>
        </w:rPr>
      </w:pPr>
      <w:r w:rsidRPr="00C80DD5">
        <w:rPr>
          <w:rFonts w:cstheme="minorHAnsi"/>
          <w:b w:val="0"/>
        </w:rPr>
        <w:t xml:space="preserve">De idee was om onder een grotere groep (laatstejaars)studenten de indicatoren te toetsen om een algemeen beeld te kunnen geven van hetgeen voor die studenten van belang is. Om deze verder te kunnen generaliseren zijn daarom de resultaten van de focusgroepen vertaald naar een vragenlijst die is uitgezet onder nationale HZ- en </w:t>
      </w:r>
      <w:proofErr w:type="spellStart"/>
      <w:r w:rsidRPr="00C80DD5">
        <w:rPr>
          <w:rFonts w:cstheme="minorHAnsi"/>
          <w:b w:val="0"/>
        </w:rPr>
        <w:t>Scalda</w:t>
      </w:r>
      <w:proofErr w:type="spellEnd"/>
      <w:r w:rsidRPr="00C80DD5">
        <w:rPr>
          <w:rFonts w:cstheme="minorHAnsi"/>
          <w:b w:val="0"/>
        </w:rPr>
        <w:t>-studenten.</w:t>
      </w:r>
    </w:p>
    <w:p w14:paraId="34A26DFC" w14:textId="77777777" w:rsidR="00C80DD5" w:rsidRPr="00C80DD5" w:rsidRDefault="00C80DD5" w:rsidP="00C80DD5">
      <w:pPr>
        <w:ind w:left="360"/>
        <w:rPr>
          <w:rFonts w:cstheme="minorHAnsi"/>
          <w:b w:val="0"/>
        </w:rPr>
      </w:pPr>
      <w:r w:rsidRPr="00C80DD5">
        <w:rPr>
          <w:rFonts w:cstheme="minorHAnsi"/>
          <w:b w:val="0"/>
        </w:rPr>
        <w:t xml:space="preserve">Het huidige onderzoek geeft antwoord op de vraag welke leefbaarheidsindicatoren voor jonge professionals van belang zijn, welke indicatoren aanwezig zijn in Zeeland volgens jonge professionals en welk onderscheid er is tussen belangrijke en minder belangrijk elementen (zie figuren 6 en 7). </w:t>
      </w:r>
    </w:p>
    <w:p w14:paraId="56622DD8" w14:textId="77777777" w:rsidR="00C80DD5" w:rsidRPr="00C80DD5" w:rsidRDefault="00C80DD5" w:rsidP="00C80DD5">
      <w:pPr>
        <w:ind w:left="360"/>
        <w:rPr>
          <w:rFonts w:cstheme="minorHAnsi"/>
          <w:b w:val="0"/>
        </w:rPr>
      </w:pPr>
    </w:p>
    <w:p w14:paraId="3CD80C5E" w14:textId="77777777" w:rsidR="008B3D59" w:rsidRDefault="008B3D59">
      <w:pPr>
        <w:rPr>
          <w:rFonts w:cstheme="minorHAnsi"/>
          <w:b w:val="0"/>
          <w:sz w:val="18"/>
          <w:szCs w:val="18"/>
        </w:rPr>
      </w:pPr>
      <w:r>
        <w:rPr>
          <w:rFonts w:cstheme="minorHAnsi"/>
          <w:b w:val="0"/>
          <w:sz w:val="18"/>
          <w:szCs w:val="18"/>
        </w:rPr>
        <w:br w:type="page"/>
      </w:r>
    </w:p>
    <w:p w14:paraId="0F859462" w14:textId="5A95B89C" w:rsidR="00C80DD5" w:rsidRPr="00C80DD5" w:rsidRDefault="00C80DD5" w:rsidP="0063433F">
      <w:pPr>
        <w:ind w:left="360"/>
        <w:rPr>
          <w:rFonts w:cstheme="minorHAnsi"/>
        </w:rPr>
      </w:pPr>
      <w:r w:rsidRPr="00C80DD5">
        <w:rPr>
          <w:rFonts w:cstheme="minorHAnsi"/>
          <w:b w:val="0"/>
          <w:sz w:val="18"/>
          <w:szCs w:val="18"/>
        </w:rPr>
        <w:lastRenderedPageBreak/>
        <w:t>Figuur 6. Belangrijke leefbaarheidsindicatoren die aanwezig zijn</w:t>
      </w:r>
    </w:p>
    <w:p w14:paraId="129A3012" w14:textId="77777777" w:rsidR="0025273A" w:rsidRDefault="0063433F" w:rsidP="00A73DDC">
      <w:pPr>
        <w:jc w:val="center"/>
        <w:rPr>
          <w:rFonts w:cstheme="minorHAnsi"/>
        </w:rPr>
      </w:pPr>
      <w:r>
        <w:rPr>
          <w:noProof/>
        </w:rPr>
        <w:drawing>
          <wp:inline distT="0" distB="0" distL="0" distR="0" wp14:anchorId="3213F73B" wp14:editId="29AF1B20">
            <wp:extent cx="5700679" cy="4821555"/>
            <wp:effectExtent l="19050" t="19050" r="14605" b="17145"/>
            <wp:docPr id="29" name="Grafiek 29">
              <a:extLst xmlns:a="http://schemas.openxmlformats.org/drawingml/2006/main">
                <a:ext uri="{FF2B5EF4-FFF2-40B4-BE49-F238E27FC236}">
                  <a16:creationId xmlns:a16="http://schemas.microsoft.com/office/drawing/2014/main" id="{A0FD4663-95AA-9C4E-9063-847ECED9D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32EC6B" w14:textId="77777777" w:rsidR="0063433F" w:rsidRDefault="0063433F">
      <w:pPr>
        <w:rPr>
          <w:rFonts w:cstheme="minorHAnsi"/>
        </w:rPr>
      </w:pPr>
    </w:p>
    <w:p w14:paraId="7CA4A274" w14:textId="77777777" w:rsidR="0063433F" w:rsidRDefault="004C2DC3">
      <w:pPr>
        <w:rPr>
          <w:rFonts w:cstheme="minorHAnsi"/>
          <w:b w:val="0"/>
          <w:sz w:val="18"/>
          <w:szCs w:val="18"/>
        </w:rPr>
      </w:pPr>
      <w:r w:rsidRPr="004C2DC3">
        <w:rPr>
          <w:rFonts w:cstheme="minorHAnsi"/>
          <w:b w:val="0"/>
          <w:sz w:val="18"/>
          <w:szCs w:val="18"/>
        </w:rPr>
        <w:t xml:space="preserve">Noot: In blauw is het belang van elke indicator aangegeven, in oranje de aanwezigheid van de indicatoren vanuit de perceptie van de student/alumnus. De indicatoren zijn gemeten op een </w:t>
      </w:r>
      <w:proofErr w:type="spellStart"/>
      <w:r w:rsidRPr="004C2DC3">
        <w:rPr>
          <w:rFonts w:cstheme="minorHAnsi"/>
          <w:b w:val="0"/>
          <w:sz w:val="18"/>
          <w:szCs w:val="18"/>
        </w:rPr>
        <w:t>Likert</w:t>
      </w:r>
      <w:proofErr w:type="spellEnd"/>
      <w:r w:rsidRPr="004C2DC3">
        <w:rPr>
          <w:rFonts w:cstheme="minorHAnsi"/>
          <w:b w:val="0"/>
          <w:sz w:val="18"/>
          <w:szCs w:val="18"/>
        </w:rPr>
        <w:t xml:space="preserve"> schaal van 1 (Zeer onbelangrijk) tot 5 (Zeer belangrijk) voor belang; de indicatoren zijn gemeten op een </w:t>
      </w:r>
      <w:proofErr w:type="spellStart"/>
      <w:r w:rsidRPr="004C2DC3">
        <w:rPr>
          <w:rFonts w:cstheme="minorHAnsi"/>
          <w:b w:val="0"/>
          <w:sz w:val="18"/>
          <w:szCs w:val="18"/>
        </w:rPr>
        <w:t>Likert</w:t>
      </w:r>
      <w:proofErr w:type="spellEnd"/>
      <w:r w:rsidRPr="004C2DC3">
        <w:rPr>
          <w:rFonts w:cstheme="minorHAnsi"/>
          <w:b w:val="0"/>
          <w:sz w:val="18"/>
          <w:szCs w:val="18"/>
        </w:rPr>
        <w:t xml:space="preserve"> schaal van 1 (Voldoet helemaal niet) tot 5 (Voldoet helemaal wel) voor aanwezigheid in Zeeland.</w:t>
      </w:r>
    </w:p>
    <w:p w14:paraId="52F93752" w14:textId="77777777" w:rsidR="004C2DC3" w:rsidRPr="004C2DC3" w:rsidRDefault="004C2DC3" w:rsidP="004C2DC3">
      <w:pPr>
        <w:rPr>
          <w:rFonts w:cstheme="minorHAnsi"/>
          <w:b w:val="0"/>
        </w:rPr>
      </w:pPr>
      <w:r w:rsidRPr="004C2DC3">
        <w:rPr>
          <w:rFonts w:cstheme="minorHAnsi"/>
          <w:b w:val="0"/>
        </w:rPr>
        <w:t>De scores boven de 3,5 zijn meegenomen als belangrijke leefbaarheidsindicatoren volgens jonge professionals. Op basis daarvan zijn indicatoren die kunnen worden beschouwd als ’</w:t>
      </w:r>
      <w:proofErr w:type="spellStart"/>
      <w:r w:rsidRPr="004C2DC3">
        <w:rPr>
          <w:rFonts w:cstheme="minorHAnsi"/>
          <w:b w:val="0"/>
        </w:rPr>
        <w:t>unique</w:t>
      </w:r>
      <w:proofErr w:type="spellEnd"/>
      <w:r w:rsidRPr="004C2DC3">
        <w:rPr>
          <w:rFonts w:cstheme="minorHAnsi"/>
          <w:b w:val="0"/>
        </w:rPr>
        <w:t xml:space="preserve"> </w:t>
      </w:r>
      <w:proofErr w:type="spellStart"/>
      <w:r w:rsidRPr="004C2DC3">
        <w:rPr>
          <w:rFonts w:cstheme="minorHAnsi"/>
          <w:b w:val="0"/>
        </w:rPr>
        <w:t>selling</w:t>
      </w:r>
      <w:proofErr w:type="spellEnd"/>
      <w:r w:rsidRPr="004C2DC3">
        <w:rPr>
          <w:rFonts w:cstheme="minorHAnsi"/>
          <w:b w:val="0"/>
        </w:rPr>
        <w:t xml:space="preserve"> points’:</w:t>
      </w:r>
    </w:p>
    <w:p w14:paraId="3DCC364E"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Nabijheid supermarkt</w:t>
      </w:r>
    </w:p>
    <w:p w14:paraId="5E4C2F4B"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Natuur in de omgeving</w:t>
      </w:r>
    </w:p>
    <w:p w14:paraId="2BBF2BBC"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Uitstraling van de stad of het dorp</w:t>
      </w:r>
    </w:p>
    <w:p w14:paraId="5FFD9CD1"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Fietspaden</w:t>
      </w:r>
    </w:p>
    <w:p w14:paraId="1F75EFBF"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Horeca</w:t>
      </w:r>
    </w:p>
    <w:p w14:paraId="0A7B227F"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Kindvriendelijke omgeving</w:t>
      </w:r>
    </w:p>
    <w:p w14:paraId="30E706C7"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Sportfaciliteiten</w:t>
      </w:r>
    </w:p>
    <w:p w14:paraId="29FBD351" w14:textId="77777777" w:rsidR="004C2DC3" w:rsidRPr="004C2DC3" w:rsidRDefault="004C2DC3" w:rsidP="004C2DC3">
      <w:pPr>
        <w:pStyle w:val="Lijstalinea"/>
        <w:numPr>
          <w:ilvl w:val="0"/>
          <w:numId w:val="11"/>
        </w:numPr>
        <w:spacing w:after="0" w:line="240" w:lineRule="auto"/>
        <w:rPr>
          <w:rFonts w:cstheme="minorHAnsi"/>
          <w:b w:val="0"/>
        </w:rPr>
      </w:pPr>
      <w:r w:rsidRPr="004C2DC3">
        <w:rPr>
          <w:rFonts w:cstheme="minorHAnsi"/>
          <w:b w:val="0"/>
        </w:rPr>
        <w:t>Aanwezigheid van scholen</w:t>
      </w:r>
    </w:p>
    <w:p w14:paraId="3CE687CB" w14:textId="77777777" w:rsidR="004C2DC3" w:rsidRPr="004C2DC3" w:rsidRDefault="004C2DC3" w:rsidP="004C2DC3">
      <w:pPr>
        <w:rPr>
          <w:rFonts w:cstheme="minorHAnsi"/>
          <w:b w:val="0"/>
        </w:rPr>
      </w:pPr>
    </w:p>
    <w:p w14:paraId="66E0F955" w14:textId="77777777" w:rsidR="008B3D59" w:rsidRDefault="008B3D59" w:rsidP="004C2DC3">
      <w:pPr>
        <w:rPr>
          <w:rFonts w:cstheme="minorHAnsi"/>
          <w:b w:val="0"/>
          <w:sz w:val="18"/>
          <w:szCs w:val="18"/>
        </w:rPr>
      </w:pPr>
    </w:p>
    <w:p w14:paraId="20688BD1" w14:textId="5FCA2365" w:rsidR="004C2DC3" w:rsidRPr="004C2DC3" w:rsidRDefault="004C2DC3" w:rsidP="004C2DC3">
      <w:pPr>
        <w:rPr>
          <w:rFonts w:cstheme="minorHAnsi"/>
          <w:b w:val="0"/>
          <w:sz w:val="18"/>
          <w:szCs w:val="18"/>
        </w:rPr>
      </w:pPr>
      <w:r w:rsidRPr="004C2DC3">
        <w:rPr>
          <w:rFonts w:cstheme="minorHAnsi"/>
          <w:b w:val="0"/>
          <w:sz w:val="18"/>
          <w:szCs w:val="18"/>
        </w:rPr>
        <w:lastRenderedPageBreak/>
        <w:t>Figuur 7. Belangrijke leefbaarheidsindicatoren die aanwezig zijn</w:t>
      </w:r>
    </w:p>
    <w:p w14:paraId="65C883F3" w14:textId="77777777" w:rsidR="004C2DC3" w:rsidRDefault="004C2DC3" w:rsidP="004C2DC3">
      <w:pPr>
        <w:rPr>
          <w:rFonts w:asciiTheme="majorHAnsi" w:hAnsiTheme="majorHAnsi" w:cstheme="majorHAnsi"/>
          <w:sz w:val="22"/>
          <w:szCs w:val="22"/>
        </w:rPr>
      </w:pPr>
      <w:r>
        <w:rPr>
          <w:noProof/>
        </w:rPr>
        <w:drawing>
          <wp:inline distT="0" distB="0" distL="0" distR="0" wp14:anchorId="023B0B9F" wp14:editId="50D67237">
            <wp:extent cx="5731510" cy="4483100"/>
            <wp:effectExtent l="19050" t="19050" r="21590" b="12700"/>
            <wp:docPr id="30" name="Grafiek 30">
              <a:extLst xmlns:a="http://schemas.openxmlformats.org/drawingml/2006/main">
                <a:ext uri="{FF2B5EF4-FFF2-40B4-BE49-F238E27FC236}">
                  <a16:creationId xmlns:a16="http://schemas.microsoft.com/office/drawing/2014/main" id="{B144C238-7E02-1540-9DB4-D064B62FA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7AF5DD" w14:textId="77777777" w:rsidR="0059548B" w:rsidRPr="0059548B" w:rsidRDefault="0059548B" w:rsidP="0059548B">
      <w:pPr>
        <w:rPr>
          <w:rFonts w:cstheme="minorHAnsi"/>
          <w:b w:val="0"/>
          <w:sz w:val="18"/>
          <w:szCs w:val="18"/>
        </w:rPr>
      </w:pPr>
      <w:r w:rsidRPr="0059548B">
        <w:rPr>
          <w:rFonts w:cstheme="minorHAnsi"/>
          <w:b w:val="0"/>
          <w:sz w:val="18"/>
          <w:szCs w:val="18"/>
        </w:rPr>
        <w:t xml:space="preserve">Noot: In blauw is het belang van elke indicator aangegeven, in oranje de aanwezigheid van de indicatoren vanuit de perceptie van de student/alumnus. De indicatoren zijn gemeten op een </w:t>
      </w:r>
      <w:proofErr w:type="spellStart"/>
      <w:r w:rsidRPr="0059548B">
        <w:rPr>
          <w:rFonts w:cstheme="minorHAnsi"/>
          <w:b w:val="0"/>
          <w:sz w:val="18"/>
          <w:szCs w:val="18"/>
        </w:rPr>
        <w:t>Likert</w:t>
      </w:r>
      <w:proofErr w:type="spellEnd"/>
      <w:r w:rsidRPr="0059548B">
        <w:rPr>
          <w:rFonts w:cstheme="minorHAnsi"/>
          <w:b w:val="0"/>
          <w:sz w:val="18"/>
          <w:szCs w:val="18"/>
        </w:rPr>
        <w:t xml:space="preserve"> schaal van 1 (Zeer onbelangrijk) tot 5 (Zeer belangrijk) voor belang; de indicatoren zijn gemeten op een </w:t>
      </w:r>
      <w:proofErr w:type="spellStart"/>
      <w:r w:rsidRPr="0059548B">
        <w:rPr>
          <w:rFonts w:cstheme="minorHAnsi"/>
          <w:b w:val="0"/>
          <w:sz w:val="18"/>
          <w:szCs w:val="18"/>
        </w:rPr>
        <w:t>Likert</w:t>
      </w:r>
      <w:proofErr w:type="spellEnd"/>
      <w:r w:rsidRPr="0059548B">
        <w:rPr>
          <w:rFonts w:cstheme="minorHAnsi"/>
          <w:b w:val="0"/>
          <w:sz w:val="18"/>
          <w:szCs w:val="18"/>
        </w:rPr>
        <w:t xml:space="preserve"> schaal van 1 (Voldoet helemaal niet) tot 5 (Voldoet helemaal wel) voor aanwezigheid in Zeeland.</w:t>
      </w:r>
    </w:p>
    <w:p w14:paraId="26E8CB94" w14:textId="7A2EF481" w:rsidR="0059548B" w:rsidRPr="008B3D59" w:rsidRDefault="0059548B" w:rsidP="0059548B">
      <w:pPr>
        <w:rPr>
          <w:rFonts w:cstheme="minorHAnsi"/>
          <w:b w:val="0"/>
        </w:rPr>
      </w:pPr>
      <w:r w:rsidRPr="0059548B">
        <w:rPr>
          <w:rFonts w:cstheme="minorHAnsi"/>
          <w:b w:val="0"/>
        </w:rPr>
        <w:t>Uit de figuur komt naar voren dat volgens de perceptie van jonge professionals er meerdere leefbaarheidsindicatoren van belang zijn (scores boven de 3,5), maar dat deze als onvoldoende aanwezig in Zeeland worden ervaren (scores boven de 3,0; voldoet niet noch wel). Als we daar de belangrijke leefbaarheidsindicatoren (hoogste scores) en het verschil met minst aanwezig eruit halen, dan gaat het om:</w:t>
      </w:r>
    </w:p>
    <w:p w14:paraId="4BD6A94F" w14:textId="77777777" w:rsidR="0059548B" w:rsidRPr="000663CD" w:rsidRDefault="0059548B" w:rsidP="0059548B">
      <w:pPr>
        <w:pStyle w:val="Lijstalinea"/>
        <w:numPr>
          <w:ilvl w:val="0"/>
          <w:numId w:val="11"/>
        </w:numPr>
        <w:spacing w:after="0" w:line="240" w:lineRule="auto"/>
        <w:rPr>
          <w:rFonts w:cstheme="minorHAnsi"/>
          <w:b w:val="0"/>
        </w:rPr>
      </w:pPr>
      <w:r w:rsidRPr="000663CD">
        <w:rPr>
          <w:rFonts w:cstheme="minorHAnsi"/>
          <w:b w:val="0"/>
        </w:rPr>
        <w:t>Gemakkelijk parkeren aan huis</w:t>
      </w:r>
    </w:p>
    <w:p w14:paraId="052A0C8D" w14:textId="77777777" w:rsidR="0059548B" w:rsidRPr="000663CD" w:rsidRDefault="0059548B" w:rsidP="0059548B">
      <w:pPr>
        <w:pStyle w:val="Lijstalinea"/>
        <w:numPr>
          <w:ilvl w:val="0"/>
          <w:numId w:val="11"/>
        </w:numPr>
        <w:spacing w:after="0" w:line="240" w:lineRule="auto"/>
        <w:rPr>
          <w:rFonts w:cstheme="minorHAnsi"/>
          <w:b w:val="0"/>
        </w:rPr>
      </w:pPr>
      <w:r w:rsidRPr="000663CD">
        <w:rPr>
          <w:rFonts w:cstheme="minorHAnsi"/>
          <w:b w:val="0"/>
        </w:rPr>
        <w:t>Carrièremogelijkheden</w:t>
      </w:r>
    </w:p>
    <w:p w14:paraId="39303053" w14:textId="77777777" w:rsidR="0059548B" w:rsidRPr="000663CD" w:rsidRDefault="0059548B" w:rsidP="0059548B">
      <w:pPr>
        <w:pStyle w:val="Lijstalinea"/>
        <w:numPr>
          <w:ilvl w:val="0"/>
          <w:numId w:val="11"/>
        </w:numPr>
        <w:spacing w:after="0" w:line="240" w:lineRule="auto"/>
        <w:rPr>
          <w:rFonts w:cstheme="minorHAnsi"/>
          <w:b w:val="0"/>
        </w:rPr>
      </w:pPr>
      <w:r w:rsidRPr="000663CD">
        <w:rPr>
          <w:rFonts w:cstheme="minorHAnsi"/>
          <w:b w:val="0"/>
        </w:rPr>
        <w:t>(Toekomstig) salaris</w:t>
      </w:r>
    </w:p>
    <w:p w14:paraId="08BAB559" w14:textId="77777777" w:rsidR="0059548B" w:rsidRPr="000663CD" w:rsidRDefault="0059548B" w:rsidP="0059548B">
      <w:pPr>
        <w:pStyle w:val="Lijstalinea"/>
        <w:numPr>
          <w:ilvl w:val="0"/>
          <w:numId w:val="11"/>
        </w:numPr>
        <w:spacing w:after="0" w:line="240" w:lineRule="auto"/>
        <w:rPr>
          <w:rFonts w:cstheme="minorHAnsi"/>
          <w:b w:val="0"/>
        </w:rPr>
      </w:pPr>
      <w:r w:rsidRPr="000663CD">
        <w:rPr>
          <w:rFonts w:cstheme="minorHAnsi"/>
          <w:b w:val="0"/>
        </w:rPr>
        <w:t>Veilige omgeving</w:t>
      </w:r>
    </w:p>
    <w:p w14:paraId="7DCBDEF6" w14:textId="77777777" w:rsidR="0059548B" w:rsidRPr="000663CD" w:rsidRDefault="0059548B" w:rsidP="0059548B">
      <w:pPr>
        <w:pStyle w:val="Lijstalinea"/>
        <w:numPr>
          <w:ilvl w:val="0"/>
          <w:numId w:val="11"/>
        </w:numPr>
        <w:spacing w:after="0" w:line="240" w:lineRule="auto"/>
        <w:rPr>
          <w:rFonts w:cstheme="minorHAnsi"/>
          <w:b w:val="0"/>
        </w:rPr>
      </w:pPr>
      <w:r w:rsidRPr="000663CD">
        <w:rPr>
          <w:rFonts w:cstheme="minorHAnsi"/>
          <w:b w:val="0"/>
        </w:rPr>
        <w:t>Goede arbeidsvoorwaarden</w:t>
      </w:r>
    </w:p>
    <w:p w14:paraId="11357616" w14:textId="77777777" w:rsidR="0059548B" w:rsidRPr="000663CD" w:rsidRDefault="0059548B" w:rsidP="0059548B">
      <w:pPr>
        <w:rPr>
          <w:rFonts w:cstheme="minorHAnsi"/>
          <w:b w:val="0"/>
        </w:rPr>
      </w:pPr>
    </w:p>
    <w:p w14:paraId="4AFFE110" w14:textId="77777777" w:rsidR="0059548B" w:rsidRPr="000663CD" w:rsidRDefault="0059548B" w:rsidP="0059548B">
      <w:pPr>
        <w:rPr>
          <w:rFonts w:cstheme="minorHAnsi"/>
          <w:b w:val="0"/>
        </w:rPr>
      </w:pPr>
      <w:r w:rsidRPr="000663CD">
        <w:rPr>
          <w:rFonts w:cstheme="minorHAnsi"/>
          <w:b w:val="0"/>
        </w:rPr>
        <w:t xml:space="preserve">In bijlage 5 zijn aanvullende analyses opgenomen zoals de leefbaarheidsindicatoren en het verschil van belang en aanwezigheid tussen HZ- en </w:t>
      </w:r>
      <w:proofErr w:type="spellStart"/>
      <w:r w:rsidRPr="000663CD">
        <w:rPr>
          <w:rFonts w:cstheme="minorHAnsi"/>
          <w:b w:val="0"/>
        </w:rPr>
        <w:t>Scalda</w:t>
      </w:r>
      <w:proofErr w:type="spellEnd"/>
      <w:r w:rsidRPr="000663CD">
        <w:rPr>
          <w:rFonts w:cstheme="minorHAnsi"/>
          <w:b w:val="0"/>
        </w:rPr>
        <w:t xml:space="preserve">-studenten naar geslacht, Zeeuw versus niet-Zeeuw en onderscheid naar de verschillende opleidingen. </w:t>
      </w:r>
    </w:p>
    <w:p w14:paraId="556A100F" w14:textId="77777777" w:rsidR="0059548B" w:rsidRPr="000663CD" w:rsidRDefault="0059548B" w:rsidP="0059548B">
      <w:pPr>
        <w:rPr>
          <w:rFonts w:cstheme="minorHAnsi"/>
          <w:b w:val="0"/>
        </w:rPr>
      </w:pPr>
      <w:r w:rsidRPr="000663CD">
        <w:rPr>
          <w:rFonts w:cstheme="minorHAnsi"/>
          <w:b w:val="0"/>
        </w:rPr>
        <w:lastRenderedPageBreak/>
        <w:t xml:space="preserve">Internationale studenten vormen een aparte groep. Zij hebben immers een andere oriëntatie en kennis van Zeeland. Uit het onderzoek onder deze groep blijkt dat goede informatie noodzakelijk is. </w:t>
      </w:r>
    </w:p>
    <w:p w14:paraId="60F6E2D8" w14:textId="77777777" w:rsidR="0059548B" w:rsidRPr="000663CD" w:rsidRDefault="0059548B" w:rsidP="0059548B">
      <w:pPr>
        <w:rPr>
          <w:rFonts w:cstheme="minorHAnsi"/>
          <w:b w:val="0"/>
        </w:rPr>
      </w:pPr>
      <w:r w:rsidRPr="000663CD">
        <w:rPr>
          <w:rFonts w:cstheme="minorHAnsi"/>
          <w:b w:val="0"/>
        </w:rPr>
        <w:t xml:space="preserve">Het aantrekken en behouden van deze groep lijkt na de coronacrisis des te belangrijker te worden. Daarvoor dient per regio onderzocht te worden wat nodig is en hoe ‘best </w:t>
      </w:r>
      <w:proofErr w:type="spellStart"/>
      <w:r w:rsidRPr="000663CD">
        <w:rPr>
          <w:rFonts w:cstheme="minorHAnsi"/>
          <w:b w:val="0"/>
        </w:rPr>
        <w:t>practices</w:t>
      </w:r>
      <w:proofErr w:type="spellEnd"/>
      <w:r w:rsidRPr="000663CD">
        <w:rPr>
          <w:rFonts w:cstheme="minorHAnsi"/>
          <w:b w:val="0"/>
        </w:rPr>
        <w:t>’ ingezet kunnen worden (zie Harmelink et al., 2020).</w:t>
      </w:r>
    </w:p>
    <w:p w14:paraId="7A6958AC" w14:textId="77777777" w:rsidR="004C2DC3" w:rsidRPr="000663CD" w:rsidRDefault="0059548B" w:rsidP="0059548B">
      <w:pPr>
        <w:rPr>
          <w:rFonts w:cstheme="minorHAnsi"/>
          <w:b w:val="0"/>
        </w:rPr>
      </w:pPr>
      <w:r w:rsidRPr="000663CD">
        <w:rPr>
          <w:rFonts w:cstheme="minorHAnsi"/>
          <w:b w:val="0"/>
        </w:rPr>
        <w:t>De resultaten van dit onderzoek geven inzicht voor de provincie Zeeland en andere stakeholders om te bezien hoe hierop kan worden ingespeeld. De belangrijkste vragen daarbij zijn welke onderdelen beheersbaar/beïnvloedbaar zijn en welke niet. Hoe kan in een ’totaalpakket’ naar jonge professionals gecommuniceerd worden wat er in Zeeland mogelijk en aantrekkelijk is voor hen? De aanbevelingen geven hiertoe een aanzet.</w:t>
      </w:r>
    </w:p>
    <w:p w14:paraId="367BC761" w14:textId="77777777" w:rsidR="00D47D82" w:rsidRDefault="00D47D82" w:rsidP="0059548B">
      <w:pPr>
        <w:rPr>
          <w:rFonts w:cstheme="minorHAnsi"/>
          <w:b w:val="0"/>
        </w:rPr>
      </w:pPr>
    </w:p>
    <w:p w14:paraId="459CA8AF" w14:textId="77777777" w:rsidR="00D47D82" w:rsidRDefault="00D47D82" w:rsidP="0059548B">
      <w:pPr>
        <w:rPr>
          <w:rFonts w:cstheme="minorHAnsi"/>
          <w:b w:val="0"/>
        </w:rPr>
      </w:pPr>
    </w:p>
    <w:p w14:paraId="26001040" w14:textId="77777777" w:rsidR="00D47D82" w:rsidRDefault="00D47D82" w:rsidP="0059548B">
      <w:pPr>
        <w:rPr>
          <w:rFonts w:cstheme="minorHAnsi"/>
          <w:b w:val="0"/>
        </w:rPr>
      </w:pPr>
    </w:p>
    <w:p w14:paraId="6B7C3672" w14:textId="77777777" w:rsidR="00D47D82" w:rsidRDefault="00D47D82" w:rsidP="0059548B">
      <w:pPr>
        <w:rPr>
          <w:rFonts w:cstheme="minorHAnsi"/>
          <w:b w:val="0"/>
        </w:rPr>
      </w:pPr>
    </w:p>
    <w:p w14:paraId="1741B365" w14:textId="77777777" w:rsidR="00D47D82" w:rsidRDefault="00D47D82" w:rsidP="0059548B">
      <w:pPr>
        <w:rPr>
          <w:rFonts w:cstheme="minorHAnsi"/>
          <w:b w:val="0"/>
        </w:rPr>
      </w:pPr>
    </w:p>
    <w:p w14:paraId="4E8BE675" w14:textId="77777777" w:rsidR="00D47D82" w:rsidRDefault="00D47D82" w:rsidP="0059548B">
      <w:pPr>
        <w:rPr>
          <w:rFonts w:cstheme="minorHAnsi"/>
          <w:b w:val="0"/>
        </w:rPr>
      </w:pPr>
    </w:p>
    <w:p w14:paraId="6814FC41" w14:textId="77777777" w:rsidR="00D47D82" w:rsidRDefault="00D47D82" w:rsidP="0059548B">
      <w:pPr>
        <w:rPr>
          <w:rFonts w:cstheme="minorHAnsi"/>
          <w:b w:val="0"/>
        </w:rPr>
      </w:pPr>
    </w:p>
    <w:p w14:paraId="081E3D15" w14:textId="77777777" w:rsidR="00D47D82" w:rsidRDefault="00D47D82" w:rsidP="0059548B">
      <w:pPr>
        <w:rPr>
          <w:rFonts w:cstheme="minorHAnsi"/>
          <w:b w:val="0"/>
        </w:rPr>
      </w:pPr>
    </w:p>
    <w:p w14:paraId="0B19FE96" w14:textId="77777777" w:rsidR="00D47D82" w:rsidRDefault="00D47D82" w:rsidP="0059548B">
      <w:pPr>
        <w:rPr>
          <w:rFonts w:cstheme="minorHAnsi"/>
          <w:b w:val="0"/>
        </w:rPr>
      </w:pPr>
    </w:p>
    <w:p w14:paraId="7F487D8E" w14:textId="77777777" w:rsidR="00D47D82" w:rsidRDefault="00D47D82" w:rsidP="0059548B">
      <w:pPr>
        <w:rPr>
          <w:rFonts w:cstheme="minorHAnsi"/>
          <w:b w:val="0"/>
        </w:rPr>
      </w:pPr>
    </w:p>
    <w:p w14:paraId="1B05B237" w14:textId="77777777" w:rsidR="00D47D82" w:rsidRDefault="00D47D82" w:rsidP="0059548B">
      <w:pPr>
        <w:rPr>
          <w:rFonts w:cstheme="minorHAnsi"/>
          <w:b w:val="0"/>
        </w:rPr>
      </w:pPr>
    </w:p>
    <w:p w14:paraId="4492A4BF" w14:textId="77777777" w:rsidR="00D47D82" w:rsidRDefault="00D47D82" w:rsidP="0059548B">
      <w:pPr>
        <w:rPr>
          <w:rFonts w:cstheme="minorHAnsi"/>
          <w:b w:val="0"/>
        </w:rPr>
      </w:pPr>
    </w:p>
    <w:p w14:paraId="48C71924" w14:textId="77777777" w:rsidR="00D47D82" w:rsidRDefault="00D47D82" w:rsidP="0059548B">
      <w:pPr>
        <w:rPr>
          <w:rFonts w:cstheme="minorHAnsi"/>
          <w:b w:val="0"/>
        </w:rPr>
      </w:pPr>
    </w:p>
    <w:p w14:paraId="191C472F" w14:textId="77777777" w:rsidR="00D47D82" w:rsidRDefault="00D47D82" w:rsidP="0059548B">
      <w:pPr>
        <w:rPr>
          <w:rFonts w:cstheme="minorHAnsi"/>
          <w:b w:val="0"/>
        </w:rPr>
      </w:pPr>
    </w:p>
    <w:p w14:paraId="6CE38607" w14:textId="77777777" w:rsidR="00D47D82" w:rsidRDefault="00D47D82" w:rsidP="0059548B">
      <w:pPr>
        <w:rPr>
          <w:rFonts w:cstheme="minorHAnsi"/>
          <w:b w:val="0"/>
        </w:rPr>
      </w:pPr>
    </w:p>
    <w:p w14:paraId="6F999DF8" w14:textId="77777777" w:rsidR="00D47D82" w:rsidRDefault="00D47D82" w:rsidP="0059548B">
      <w:pPr>
        <w:rPr>
          <w:rFonts w:cstheme="minorHAnsi"/>
          <w:b w:val="0"/>
        </w:rPr>
      </w:pPr>
    </w:p>
    <w:p w14:paraId="734E34CB" w14:textId="77777777" w:rsidR="00D47D82" w:rsidRDefault="00D47D82" w:rsidP="0059548B">
      <w:pPr>
        <w:rPr>
          <w:rFonts w:cstheme="minorHAnsi"/>
          <w:b w:val="0"/>
        </w:rPr>
      </w:pPr>
    </w:p>
    <w:p w14:paraId="2B514DCB" w14:textId="77777777" w:rsidR="008B3D59" w:rsidRDefault="008B3D59">
      <w:pPr>
        <w:rPr>
          <w:sz w:val="32"/>
          <w:szCs w:val="32"/>
        </w:rPr>
      </w:pPr>
      <w:r>
        <w:rPr>
          <w:sz w:val="32"/>
          <w:szCs w:val="32"/>
        </w:rPr>
        <w:br w:type="page"/>
      </w:r>
    </w:p>
    <w:p w14:paraId="1A4C39C6" w14:textId="68BCBAA5" w:rsidR="00D47D82" w:rsidRPr="00D47D82" w:rsidRDefault="00D47D82" w:rsidP="00D47D82">
      <w:pPr>
        <w:pStyle w:val="Lijstalinea"/>
        <w:numPr>
          <w:ilvl w:val="0"/>
          <w:numId w:val="1"/>
        </w:numPr>
        <w:rPr>
          <w:sz w:val="32"/>
          <w:szCs w:val="32"/>
        </w:rPr>
      </w:pPr>
      <w:r w:rsidRPr="00D47D82">
        <w:rPr>
          <w:sz w:val="32"/>
          <w:szCs w:val="32"/>
        </w:rPr>
        <w:lastRenderedPageBreak/>
        <w:t>AANBEVELINGEN</w:t>
      </w:r>
    </w:p>
    <w:p w14:paraId="7951154D" w14:textId="77777777" w:rsidR="00D47D82" w:rsidRPr="00D47D82" w:rsidRDefault="00D47D82" w:rsidP="00D47D82">
      <w:pPr>
        <w:rPr>
          <w:rFonts w:cstheme="minorHAnsi"/>
          <w:b w:val="0"/>
        </w:rPr>
      </w:pPr>
      <w:r w:rsidRPr="00D47D82">
        <w:rPr>
          <w:rFonts w:cstheme="minorHAnsi"/>
          <w:b w:val="0"/>
        </w:rPr>
        <w:t>De bevindingen uit het onderzoek geven een nieuwe impuls voor het begrijpen van de leefwereld van jonge professionals die de Zeeuwse arbeidsmarkt (kunnen gaan) betreden. Of zij zich in de regio Zeeland willen vestigen hangt af van meerdere factoren. Waar een uitdaging ligt is in de indicatoren waarop Zeeland onvoldoende scoort zoals:</w:t>
      </w:r>
    </w:p>
    <w:p w14:paraId="36AB29E7"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Veiligheid</w:t>
      </w:r>
    </w:p>
    <w:p w14:paraId="5F73515E"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Arbeidsvoorwaarden</w:t>
      </w:r>
    </w:p>
    <w:p w14:paraId="660563CE"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Toekomstig salaris</w:t>
      </w:r>
    </w:p>
    <w:p w14:paraId="77D2BBCF"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Carrièremogelijkheden</w:t>
      </w:r>
    </w:p>
    <w:p w14:paraId="6A7BFC91"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Werkgelegenheid</w:t>
      </w:r>
    </w:p>
    <w:p w14:paraId="319536FF"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Gemakkelijk parkeren aan huis</w:t>
      </w:r>
    </w:p>
    <w:p w14:paraId="446B92D4"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Keuzemogelijkheden van woningen</w:t>
      </w:r>
    </w:p>
    <w:p w14:paraId="6DEC9FB6"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Aanwezigheid van ziekenhuis</w:t>
      </w:r>
    </w:p>
    <w:p w14:paraId="29B7FB03"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Nabijheid van bus en/of trein</w:t>
      </w:r>
    </w:p>
    <w:p w14:paraId="1225592A"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 xml:space="preserve">Werk bereikbaar via openbaar vervoer. </w:t>
      </w:r>
    </w:p>
    <w:p w14:paraId="3DDA6724" w14:textId="77777777" w:rsidR="007C1FD8" w:rsidRDefault="007C1FD8" w:rsidP="00D47D82">
      <w:pPr>
        <w:rPr>
          <w:rFonts w:cstheme="minorHAnsi"/>
          <w:b w:val="0"/>
        </w:rPr>
      </w:pPr>
    </w:p>
    <w:p w14:paraId="7EB3A378" w14:textId="77777777" w:rsidR="00D47D82" w:rsidRPr="00D47D82" w:rsidRDefault="00D47D82" w:rsidP="00D47D82">
      <w:pPr>
        <w:rPr>
          <w:rFonts w:cstheme="minorHAnsi"/>
          <w:b w:val="0"/>
        </w:rPr>
      </w:pPr>
      <w:r w:rsidRPr="00D47D82">
        <w:rPr>
          <w:rFonts w:cstheme="minorHAnsi"/>
          <w:b w:val="0"/>
        </w:rPr>
        <w:t>Het gaat dan niet zozeer om in te zetten op één specifieke leefbaarheidsindicator, maar veel meer om het schetsen van een totaalplaatje.</w:t>
      </w:r>
    </w:p>
    <w:p w14:paraId="4C93392A"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 xml:space="preserve">Om de economische leefomgeving in Zeeland beter voor het voetlicht te brengen onder jonge professionals zou een samenwerking met betrokkenen, zoals een Zeeuwse Connectie en TWZ, een optie zijn om na te denken over het vormen van een ’totaalplaatje’ van de indicatoren salaris, arbeidsvoorwaarden, carrièremogelijkheden en werkgelegenheid. Dit kan worden afgezet tegen wat andere Nederlandse provincies hebben te bieden. Dit kan vervolgens weer worden vertaald naar een wervende boodschap voor de aantrekkelijkheid van Zeeland. </w:t>
      </w:r>
    </w:p>
    <w:p w14:paraId="4704E2CA"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Met Zeeuwse woningcorporaties en gemeentes zou kunnen worden bekeken welk woningaanbod -in de ogen van jonge professionals- aantrekkelijk is en hoe hierin kan worden voorzien en hoe hierin kan worden bemiddeld.</w:t>
      </w:r>
    </w:p>
    <w:p w14:paraId="217D33C1"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 xml:space="preserve">Qua infrastructuur, zie de scores op de nabijheid van bus en/of trein en werk bereikbaar via openbaar vervoer, hangt het af van de vestigingsplaats. Zo zijn in de steden Goes, Middelburg en Vlissingen de dienstregelingen van trein en bus niet slecht, maar in de dorpen wordt dit minder goed ervaren. </w:t>
      </w:r>
    </w:p>
    <w:p w14:paraId="5B373AD1"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De keuze voor centralisatie van de zorg is recentelijk gemaakt. Het benadrukken van andere zorgmogelijkheden zoals een huisartsenpost en zorgmogelijkheden zou hierbij een rol kunnen spelen.</w:t>
      </w:r>
    </w:p>
    <w:p w14:paraId="70D85D9B" w14:textId="77777777" w:rsidR="00D47D82" w:rsidRPr="00D47D82" w:rsidRDefault="00D47D82" w:rsidP="00D47D82">
      <w:pPr>
        <w:pStyle w:val="Lijstalinea"/>
        <w:numPr>
          <w:ilvl w:val="0"/>
          <w:numId w:val="11"/>
        </w:numPr>
        <w:spacing w:after="0" w:line="240" w:lineRule="auto"/>
        <w:rPr>
          <w:rFonts w:cstheme="minorHAnsi"/>
          <w:b w:val="0"/>
        </w:rPr>
      </w:pPr>
      <w:r w:rsidRPr="00D47D82">
        <w:rPr>
          <w:rFonts w:cstheme="minorHAnsi"/>
          <w:b w:val="0"/>
        </w:rPr>
        <w:t xml:space="preserve">In de perceptie van jonge professionals wordt veiligheid aangegeven als belangrijke leefbaarheidsindicator die onvoldoende aanwezig is. Echter zijn er verschillen tussen de mening van nationale studenten en internationale studenten. De laatste groep ervaart veiligheid op een andere manier. Dat kan te maken hebben met de vestigingsplaats (in de stad versus in een dorp) en in vergelijking met wat men gewend is, zoals in hun plaats van afkomst. Het verdient daarom de aanbeveling om dit verder te onderzoeken. </w:t>
      </w:r>
    </w:p>
    <w:p w14:paraId="378C02EA" w14:textId="77777777" w:rsidR="00D47D82" w:rsidRPr="00D47D82" w:rsidRDefault="00D47D82" w:rsidP="00D47D82">
      <w:pPr>
        <w:rPr>
          <w:rFonts w:cstheme="minorHAnsi"/>
          <w:b w:val="0"/>
        </w:rPr>
      </w:pPr>
    </w:p>
    <w:p w14:paraId="11588B60" w14:textId="77777777" w:rsidR="007C1FD8" w:rsidRDefault="007C1FD8" w:rsidP="00D47D82">
      <w:pPr>
        <w:rPr>
          <w:rFonts w:cstheme="minorHAnsi"/>
          <w:b w:val="0"/>
        </w:rPr>
      </w:pPr>
    </w:p>
    <w:p w14:paraId="0CE7967A" w14:textId="77777777" w:rsidR="007C1FD8" w:rsidRDefault="007C1FD8" w:rsidP="00D47D82">
      <w:pPr>
        <w:rPr>
          <w:rFonts w:cstheme="minorHAnsi"/>
          <w:b w:val="0"/>
        </w:rPr>
      </w:pPr>
    </w:p>
    <w:p w14:paraId="2B848D6E" w14:textId="77777777" w:rsidR="007C1FD8" w:rsidRDefault="007C1FD8" w:rsidP="00D47D82">
      <w:pPr>
        <w:rPr>
          <w:rFonts w:cstheme="minorHAnsi"/>
          <w:b w:val="0"/>
        </w:rPr>
      </w:pPr>
    </w:p>
    <w:p w14:paraId="173276E7" w14:textId="77777777" w:rsidR="00D47D82" w:rsidRDefault="00D47D82" w:rsidP="00D47D82">
      <w:pPr>
        <w:rPr>
          <w:rFonts w:cstheme="minorHAnsi"/>
          <w:b w:val="0"/>
        </w:rPr>
      </w:pPr>
      <w:r w:rsidRPr="00D47D82">
        <w:rPr>
          <w:rFonts w:cstheme="minorHAnsi"/>
          <w:b w:val="0"/>
        </w:rPr>
        <w:lastRenderedPageBreak/>
        <w:t>Op basis van de eerste inzichten die dit onderzoek oplevert, pleiten we daarom voor vervolgonderzoek. Concreet denken we aan het volgende</w:t>
      </w:r>
      <w:r w:rsidR="007C1FD8">
        <w:rPr>
          <w:rFonts w:cstheme="minorHAnsi"/>
          <w:b w:val="0"/>
        </w:rPr>
        <w:t>:</w:t>
      </w:r>
    </w:p>
    <w:p w14:paraId="06082967" w14:textId="77777777" w:rsidR="009B2248" w:rsidRPr="00D1592E" w:rsidRDefault="009B2248" w:rsidP="00D1592E">
      <w:pPr>
        <w:rPr>
          <w:b w:val="0"/>
          <w:bCs/>
          <w:i/>
          <w:iCs/>
          <w:color w:val="000000" w:themeColor="text1"/>
        </w:rPr>
      </w:pPr>
      <w:proofErr w:type="spellStart"/>
      <w:r w:rsidRPr="00D1592E">
        <w:rPr>
          <w:b w:val="0"/>
          <w:bCs/>
          <w:i/>
          <w:iCs/>
          <w:color w:val="000000" w:themeColor="text1"/>
        </w:rPr>
        <w:t>LeefbaarheidsMonitor</w:t>
      </w:r>
      <w:proofErr w:type="spellEnd"/>
      <w:r w:rsidRPr="00D1592E">
        <w:rPr>
          <w:b w:val="0"/>
          <w:bCs/>
          <w:i/>
          <w:iCs/>
          <w:color w:val="000000" w:themeColor="text1"/>
        </w:rPr>
        <w:t xml:space="preserve"> voor Jonge Professionals</w:t>
      </w:r>
    </w:p>
    <w:p w14:paraId="022911B7" w14:textId="77777777" w:rsidR="009B2248" w:rsidRPr="009B2248" w:rsidRDefault="009B2248" w:rsidP="009B2248">
      <w:pPr>
        <w:rPr>
          <w:rFonts w:cstheme="minorHAnsi"/>
          <w:color w:val="000000" w:themeColor="text1"/>
        </w:rPr>
      </w:pPr>
      <w:r w:rsidRPr="009B2248">
        <w:rPr>
          <w:rFonts w:cstheme="minorHAnsi"/>
          <w:color w:val="000000" w:themeColor="text1"/>
        </w:rPr>
        <w:t>Middel</w:t>
      </w:r>
    </w:p>
    <w:p w14:paraId="7C993CEB" w14:textId="77777777" w:rsidR="009B2248" w:rsidRPr="009B2248" w:rsidRDefault="009B2248" w:rsidP="009B2248">
      <w:pPr>
        <w:rPr>
          <w:rFonts w:cstheme="minorHAnsi"/>
          <w:b w:val="0"/>
          <w:color w:val="000000" w:themeColor="text1"/>
        </w:rPr>
      </w:pPr>
      <w:r w:rsidRPr="009B2248">
        <w:rPr>
          <w:rFonts w:cstheme="minorHAnsi"/>
          <w:b w:val="0"/>
          <w:color w:val="000000" w:themeColor="text1"/>
        </w:rPr>
        <w:t>De vragenlijst dient als een monitor, die verder moet worden uitgezet onder meerdere groepen, zoals Zeeuwse alumni die zich in en buiten de regio Zeeland hebben</w:t>
      </w:r>
      <w:r w:rsidRPr="009B2248">
        <w:rPr>
          <w:rFonts w:cstheme="minorHAnsi"/>
          <w:b w:val="0"/>
        </w:rPr>
        <w:t xml:space="preserve"> </w:t>
      </w:r>
      <w:r w:rsidRPr="009B2248">
        <w:rPr>
          <w:rFonts w:cstheme="minorHAnsi"/>
          <w:b w:val="0"/>
          <w:color w:val="000000" w:themeColor="text1"/>
        </w:rPr>
        <w:t>gevestigd.</w:t>
      </w:r>
      <w:r>
        <w:rPr>
          <w:rFonts w:cstheme="minorHAnsi"/>
          <w:b w:val="0"/>
          <w:color w:val="000000" w:themeColor="text1"/>
        </w:rPr>
        <w:t xml:space="preserve"> </w:t>
      </w:r>
      <w:r w:rsidRPr="009B2248">
        <w:rPr>
          <w:rFonts w:cstheme="minorHAnsi"/>
          <w:b w:val="0"/>
          <w:color w:val="000000" w:themeColor="text1"/>
        </w:rPr>
        <w:t xml:space="preserve">Internationale studenten vormen ook een belangrijke subdoelgroep waarnaar vervolgonderzoek gedaan zou moeten worden. Zij hebben immers een andere beleving van de provincie Zeeland dan studenten die afkomstig zijn uit de regio. De interviews vormen hiervoor een concrete leidraad. Samenwerking met UCR is wenselijk, evenals met </w:t>
      </w:r>
      <w:proofErr w:type="spellStart"/>
      <w:r w:rsidRPr="009B2248">
        <w:rPr>
          <w:rFonts w:cstheme="minorHAnsi"/>
          <w:b w:val="0"/>
          <w:color w:val="000000" w:themeColor="text1"/>
        </w:rPr>
        <w:t>Scalda</w:t>
      </w:r>
      <w:proofErr w:type="spellEnd"/>
      <w:r w:rsidRPr="009B2248">
        <w:rPr>
          <w:rFonts w:cstheme="minorHAnsi"/>
          <w:b w:val="0"/>
          <w:color w:val="000000" w:themeColor="text1"/>
        </w:rPr>
        <w:t xml:space="preserve"> voor het aantrekken van potentiële studenten. De interviews die gehouden zijn vormen een leidraad voor het bevragen van (toekomstige) studenten.</w:t>
      </w:r>
    </w:p>
    <w:p w14:paraId="1DC3005B" w14:textId="77777777" w:rsidR="009B2248" w:rsidRPr="009B2248" w:rsidRDefault="009B2248" w:rsidP="009B2248">
      <w:pPr>
        <w:rPr>
          <w:rFonts w:cstheme="minorHAnsi"/>
          <w:color w:val="000000" w:themeColor="text1"/>
        </w:rPr>
      </w:pPr>
      <w:r w:rsidRPr="009B2248">
        <w:rPr>
          <w:rFonts w:cstheme="minorHAnsi"/>
          <w:color w:val="000000" w:themeColor="text1"/>
        </w:rPr>
        <w:t>Doel</w:t>
      </w:r>
    </w:p>
    <w:p w14:paraId="5CF16CB6" w14:textId="77777777" w:rsidR="009B2248" w:rsidRPr="009B2248" w:rsidRDefault="009B2248" w:rsidP="009B2248">
      <w:pPr>
        <w:rPr>
          <w:rFonts w:cstheme="minorHAnsi"/>
          <w:b w:val="0"/>
          <w:color w:val="000000" w:themeColor="text1"/>
        </w:rPr>
      </w:pPr>
      <w:r w:rsidRPr="009B2248">
        <w:rPr>
          <w:rFonts w:cstheme="minorHAnsi"/>
          <w:b w:val="0"/>
          <w:color w:val="000000" w:themeColor="text1"/>
        </w:rPr>
        <w:t xml:space="preserve">De </w:t>
      </w:r>
      <w:proofErr w:type="spellStart"/>
      <w:r w:rsidRPr="009B2248">
        <w:rPr>
          <w:rFonts w:cstheme="minorHAnsi"/>
          <w:b w:val="0"/>
          <w:color w:val="000000" w:themeColor="text1"/>
        </w:rPr>
        <w:t>focusgroepdiscussies</w:t>
      </w:r>
      <w:proofErr w:type="spellEnd"/>
      <w:r w:rsidRPr="009B2248">
        <w:rPr>
          <w:rFonts w:cstheme="minorHAnsi"/>
          <w:b w:val="0"/>
          <w:color w:val="000000" w:themeColor="text1"/>
        </w:rPr>
        <w:t xml:space="preserve"> en interviews met studenten evenals de vragenlijst gaven een eerste idee over de ervaringen van studenten van leefbaarheid. Het volgen van studenten na hun studietijd over meerdere jaren zou meer informatie kunnen geven over hun ervaringen en percepties. Daarmee kunnen de provincie Zeeland en andere betrokkenen een beter beeld krijgen van welke indicatoren van belang zijn in verschillende fasen van jonge professionals door de tijd heen. Daarmee kun je uiteindelijk beter inspelen op trends en behoeftes van jonge professionals.</w:t>
      </w:r>
    </w:p>
    <w:p w14:paraId="34E47129" w14:textId="77777777" w:rsidR="009B2248" w:rsidRPr="009B2248" w:rsidRDefault="009B2248" w:rsidP="009B2248">
      <w:pPr>
        <w:rPr>
          <w:rFonts w:cstheme="minorHAnsi"/>
          <w:color w:val="000000" w:themeColor="text1"/>
        </w:rPr>
      </w:pPr>
      <w:r w:rsidRPr="009B2248">
        <w:rPr>
          <w:rFonts w:cstheme="minorHAnsi"/>
          <w:color w:val="000000" w:themeColor="text1"/>
        </w:rPr>
        <w:t>Kennisdeling</w:t>
      </w:r>
    </w:p>
    <w:p w14:paraId="3AD61314" w14:textId="77777777" w:rsidR="009B2248" w:rsidRPr="009B2248" w:rsidRDefault="009B2248" w:rsidP="009B2248">
      <w:pPr>
        <w:rPr>
          <w:rFonts w:cstheme="minorHAnsi"/>
          <w:b w:val="0"/>
          <w:color w:val="000000" w:themeColor="text1"/>
        </w:rPr>
      </w:pPr>
      <w:r w:rsidRPr="009B2248">
        <w:rPr>
          <w:rFonts w:cstheme="minorHAnsi"/>
          <w:b w:val="0"/>
          <w:color w:val="000000" w:themeColor="text1"/>
        </w:rPr>
        <w:t>Ter kennisdeling van de inzichten die dit project oplevert voor andere partijen stellen we voor om een aantal coalitiepartners te werven. We denken dan aan alle kennisinstellingen in Zeeland, de provincie, gemeentes, Zeeuwse werkgevers en andere betrokkenen zoals intermediairs voor vestiging en woningvoorziening. Ofwel (op verzoek) aan te sluiten bij bestaande initiatieven zoals een Navigatieteam Zeeland. Frequente updates over lopende initiatieven zijn belangrijk. Hierbij kunnen wij elkaar informeren maar ook inspireren en de samenwerking opzoeken om krachten te bundelen. Mogelijk dat daarvoor een georganiseerd (online) platform ten dienste zou kunnen staan.</w:t>
      </w:r>
    </w:p>
    <w:p w14:paraId="41A6B04C" w14:textId="77777777" w:rsidR="009B2248" w:rsidRPr="009B2248" w:rsidRDefault="009B2248" w:rsidP="009B2248">
      <w:pPr>
        <w:rPr>
          <w:rFonts w:cstheme="minorHAnsi"/>
          <w:b w:val="0"/>
        </w:rPr>
      </w:pPr>
    </w:p>
    <w:p w14:paraId="32C618C5" w14:textId="77777777" w:rsidR="009B2248" w:rsidRPr="009B2248" w:rsidRDefault="009B2248" w:rsidP="009B2248">
      <w:pPr>
        <w:rPr>
          <w:rFonts w:cstheme="minorHAnsi"/>
          <w:b w:val="0"/>
        </w:rPr>
      </w:pPr>
    </w:p>
    <w:p w14:paraId="74B10A24" w14:textId="77777777" w:rsidR="007C1FD8" w:rsidRPr="009B2248" w:rsidRDefault="007C1FD8" w:rsidP="00D47D82">
      <w:pPr>
        <w:rPr>
          <w:rFonts w:cstheme="minorHAnsi"/>
          <w:b w:val="0"/>
        </w:rPr>
      </w:pPr>
    </w:p>
    <w:p w14:paraId="46DEF958" w14:textId="77777777" w:rsidR="00D47D82" w:rsidRPr="009B2248" w:rsidRDefault="00D47D82" w:rsidP="00D47D82">
      <w:pPr>
        <w:rPr>
          <w:rFonts w:cstheme="minorHAnsi"/>
          <w:b w:val="0"/>
        </w:rPr>
      </w:pPr>
    </w:p>
    <w:p w14:paraId="73107EF4" w14:textId="77777777" w:rsidR="00D47D82" w:rsidRDefault="00D47D82" w:rsidP="0059548B">
      <w:pPr>
        <w:rPr>
          <w:rFonts w:cstheme="minorHAnsi"/>
          <w:b w:val="0"/>
        </w:rPr>
      </w:pPr>
    </w:p>
    <w:p w14:paraId="5AE35C9C" w14:textId="77777777" w:rsidR="00820719" w:rsidRDefault="00820719" w:rsidP="0059548B">
      <w:pPr>
        <w:rPr>
          <w:rFonts w:cstheme="minorHAnsi"/>
          <w:b w:val="0"/>
        </w:rPr>
      </w:pPr>
    </w:p>
    <w:p w14:paraId="5F64C42E" w14:textId="77777777" w:rsidR="00820719" w:rsidRDefault="00820719" w:rsidP="0059548B">
      <w:pPr>
        <w:rPr>
          <w:rFonts w:cstheme="minorHAnsi"/>
          <w:b w:val="0"/>
        </w:rPr>
      </w:pPr>
    </w:p>
    <w:p w14:paraId="37C70E0D" w14:textId="77777777" w:rsidR="00820719" w:rsidRDefault="00820719" w:rsidP="0059548B">
      <w:pPr>
        <w:rPr>
          <w:rFonts w:cstheme="minorHAnsi"/>
          <w:b w:val="0"/>
        </w:rPr>
      </w:pPr>
    </w:p>
    <w:p w14:paraId="6A72CD6E" w14:textId="77777777" w:rsidR="00820719" w:rsidRDefault="00820719" w:rsidP="0059548B">
      <w:pPr>
        <w:rPr>
          <w:rFonts w:cstheme="minorHAnsi"/>
          <w:b w:val="0"/>
        </w:rPr>
      </w:pPr>
    </w:p>
    <w:p w14:paraId="513FE474" w14:textId="77777777" w:rsidR="00820719" w:rsidRDefault="00820719" w:rsidP="0059548B">
      <w:pPr>
        <w:rPr>
          <w:rFonts w:cstheme="minorHAnsi"/>
          <w:b w:val="0"/>
        </w:rPr>
      </w:pPr>
    </w:p>
    <w:p w14:paraId="1B2C1AC6" w14:textId="77777777" w:rsidR="00820719" w:rsidRDefault="00820719" w:rsidP="0059548B">
      <w:pPr>
        <w:rPr>
          <w:rFonts w:cstheme="minorHAnsi"/>
          <w:b w:val="0"/>
        </w:rPr>
      </w:pPr>
    </w:p>
    <w:p w14:paraId="060BCF3D" w14:textId="77777777" w:rsidR="00820719" w:rsidRDefault="00820719" w:rsidP="0059548B">
      <w:pPr>
        <w:rPr>
          <w:rFonts w:cstheme="minorHAnsi"/>
          <w:b w:val="0"/>
        </w:rPr>
      </w:pPr>
    </w:p>
    <w:p w14:paraId="0E19F835" w14:textId="77777777" w:rsidR="00820719" w:rsidRPr="00820719" w:rsidRDefault="00820719" w:rsidP="00820719">
      <w:pPr>
        <w:pStyle w:val="Lijstalinea"/>
        <w:numPr>
          <w:ilvl w:val="0"/>
          <w:numId w:val="1"/>
        </w:numPr>
        <w:rPr>
          <w:rFonts w:cstheme="minorHAnsi"/>
          <w:sz w:val="32"/>
          <w:szCs w:val="32"/>
        </w:rPr>
      </w:pPr>
      <w:r>
        <w:rPr>
          <w:rFonts w:cstheme="minorHAnsi"/>
          <w:sz w:val="32"/>
          <w:szCs w:val="32"/>
        </w:rPr>
        <w:lastRenderedPageBreak/>
        <w:t>PUBLICITEIT</w:t>
      </w:r>
    </w:p>
    <w:p w14:paraId="1553C0B4" w14:textId="77777777" w:rsidR="003120AE" w:rsidRDefault="003120AE" w:rsidP="00820719">
      <w:pPr>
        <w:rPr>
          <w:rFonts w:cstheme="minorHAnsi"/>
          <w:b w:val="0"/>
        </w:rPr>
      </w:pPr>
    </w:p>
    <w:p w14:paraId="49147CC0" w14:textId="77777777" w:rsidR="00820719" w:rsidRPr="00820719" w:rsidRDefault="00820719" w:rsidP="00820719">
      <w:pPr>
        <w:rPr>
          <w:rFonts w:cstheme="minorHAnsi"/>
          <w:b w:val="0"/>
        </w:rPr>
      </w:pPr>
      <w:r w:rsidRPr="00820719">
        <w:rPr>
          <w:rFonts w:cstheme="minorHAnsi"/>
          <w:b w:val="0"/>
        </w:rPr>
        <w:t xml:space="preserve">Bekendheid aan het onderzoeksproject is besteed en gedeeld via interne kanalen </w:t>
      </w:r>
      <w:r>
        <w:rPr>
          <w:rFonts w:cstheme="minorHAnsi"/>
          <w:b w:val="0"/>
        </w:rPr>
        <w:t xml:space="preserve">VAN </w:t>
      </w:r>
      <w:proofErr w:type="spellStart"/>
      <w:r w:rsidRPr="00820719">
        <w:rPr>
          <w:rFonts w:cstheme="minorHAnsi"/>
          <w:b w:val="0"/>
        </w:rPr>
        <w:t>Scalda</w:t>
      </w:r>
      <w:proofErr w:type="spellEnd"/>
      <w:r w:rsidRPr="00820719">
        <w:rPr>
          <w:rFonts w:cstheme="minorHAnsi"/>
          <w:b w:val="0"/>
        </w:rPr>
        <w:t xml:space="preserve"> en HZ:</w:t>
      </w:r>
    </w:p>
    <w:p w14:paraId="3202B6E8" w14:textId="77777777" w:rsidR="00820719" w:rsidRPr="00820719" w:rsidRDefault="005F7012" w:rsidP="00820719">
      <w:pPr>
        <w:rPr>
          <w:rFonts w:cstheme="minorHAnsi"/>
          <w:b w:val="0"/>
        </w:rPr>
      </w:pPr>
      <w:hyperlink r:id="rId15" w:history="1">
        <w:r w:rsidR="00820719" w:rsidRPr="00820719">
          <w:rPr>
            <w:rStyle w:val="Hyperlink"/>
            <w:rFonts w:cstheme="minorHAnsi"/>
            <w:b w:val="0"/>
          </w:rPr>
          <w:t>https://hz.nl/nieuws/hz-en-scalda-doen-onderzoek-naar-studentenbinding</w:t>
        </w:r>
      </w:hyperlink>
      <w:r w:rsidR="00820719" w:rsidRPr="00820719">
        <w:rPr>
          <w:rStyle w:val="Hyperlink"/>
          <w:rFonts w:cstheme="minorHAnsi"/>
          <w:b w:val="0"/>
        </w:rPr>
        <w:t>Fprof</w:t>
      </w:r>
    </w:p>
    <w:p w14:paraId="2D2F9E00" w14:textId="77777777" w:rsidR="00820719" w:rsidRPr="00820719" w:rsidRDefault="00820719" w:rsidP="00820719">
      <w:pPr>
        <w:rPr>
          <w:rFonts w:cstheme="minorHAnsi"/>
          <w:b w:val="0"/>
        </w:rPr>
      </w:pPr>
      <w:r w:rsidRPr="00820719">
        <w:rPr>
          <w:rFonts w:cstheme="minorHAnsi"/>
          <w:b w:val="0"/>
        </w:rPr>
        <w:t>Ook zijn de onderzoeksactiviteiten gedeeld via LinkedIn. Omroep Zeeland heeft aandacht besteed aan het onderzoek via een radio-uitzending</w:t>
      </w:r>
      <w:r>
        <w:rPr>
          <w:rFonts w:cstheme="minorHAnsi"/>
          <w:b w:val="0"/>
        </w:rPr>
        <w:t xml:space="preserve">: </w:t>
      </w:r>
      <w:hyperlink r:id="rId16" w:history="1">
        <w:r w:rsidRPr="00820719">
          <w:rPr>
            <w:rStyle w:val="Hyperlink"/>
            <w:rFonts w:cstheme="minorHAnsi"/>
            <w:b w:val="0"/>
          </w:rPr>
          <w:t>https://www.omroepzeeland.nl/nieuws/14114906/wanneer-blijven-jongeren-na-hun-studie-in-zeeland-sport-uitgaan-veiligheid-en-natuur-zijn-belangrijk</w:t>
        </w:r>
      </w:hyperlink>
      <w:r w:rsidRPr="00820719">
        <w:rPr>
          <w:rFonts w:cstheme="minorHAnsi"/>
          <w:b w:val="0"/>
        </w:rPr>
        <w:t xml:space="preserve"> en een televisiereportage, zie: https://www.omroepzeeland.nl/nieuws/14143871/onderzoek-naar-beweegredenen-studenten-om-de-provincie-te-verlaten-we-willen-in-hun-hoofden-kijken</w:t>
      </w:r>
    </w:p>
    <w:p w14:paraId="16CD36ED" w14:textId="77777777" w:rsidR="00820719" w:rsidRPr="00820719" w:rsidRDefault="00820719" w:rsidP="00820719">
      <w:pPr>
        <w:rPr>
          <w:rFonts w:cstheme="minorHAnsi"/>
          <w:b w:val="0"/>
        </w:rPr>
      </w:pPr>
      <w:r w:rsidRPr="00820719">
        <w:rPr>
          <w:rFonts w:cstheme="minorHAnsi"/>
          <w:b w:val="0"/>
        </w:rPr>
        <w:t xml:space="preserve">In de PZC is een persbericht opgenomen, zie: </w:t>
      </w:r>
      <w:hyperlink r:id="rId17" w:history="1">
        <w:r w:rsidRPr="00820719">
          <w:rPr>
            <w:rStyle w:val="Hyperlink"/>
            <w:rFonts w:cstheme="minorHAnsi"/>
            <w:b w:val="0"/>
          </w:rPr>
          <w:t>https://www.pzc.nl/zeeuws-nieuws/waarom-blijven-of-vertrekken-studenten~afbfd8da/?referrer=https%3A%2F%2Fwww.google.com%2F</w:t>
        </w:r>
      </w:hyperlink>
    </w:p>
    <w:p w14:paraId="52B915F7" w14:textId="446B1AB4" w:rsidR="003120AE" w:rsidRPr="00FC0D10" w:rsidRDefault="00820719" w:rsidP="00820719">
      <w:pPr>
        <w:rPr>
          <w:rFonts w:cstheme="minorHAnsi"/>
          <w:b w:val="0"/>
        </w:rPr>
      </w:pPr>
      <w:r w:rsidRPr="00820719">
        <w:rPr>
          <w:rFonts w:cstheme="minorHAnsi"/>
          <w:b w:val="0"/>
        </w:rPr>
        <w:t xml:space="preserve">Op dinsdag 17 mei 2022 </w:t>
      </w:r>
      <w:r>
        <w:rPr>
          <w:rFonts w:cstheme="minorHAnsi"/>
          <w:b w:val="0"/>
        </w:rPr>
        <w:t xml:space="preserve">IS </w:t>
      </w:r>
      <w:r w:rsidRPr="00820719">
        <w:rPr>
          <w:rFonts w:cstheme="minorHAnsi"/>
          <w:b w:val="0"/>
        </w:rPr>
        <w:t>een themasessie georganiseerd voor provincie Zeeland, stakeholders en geïnteresseerden.</w:t>
      </w:r>
    </w:p>
    <w:p w14:paraId="4A575782" w14:textId="77777777" w:rsidR="00D1592E" w:rsidRDefault="00D1592E">
      <w:pPr>
        <w:rPr>
          <w:rFonts w:cstheme="minorHAnsi"/>
          <w:sz w:val="32"/>
          <w:szCs w:val="32"/>
        </w:rPr>
      </w:pPr>
      <w:r>
        <w:rPr>
          <w:rFonts w:cstheme="minorHAnsi"/>
          <w:sz w:val="32"/>
          <w:szCs w:val="32"/>
        </w:rPr>
        <w:br w:type="page"/>
      </w:r>
    </w:p>
    <w:p w14:paraId="218C94E6" w14:textId="7D629767" w:rsidR="003120AE" w:rsidRDefault="003120AE" w:rsidP="003120AE">
      <w:pPr>
        <w:pStyle w:val="Lijstalinea"/>
        <w:numPr>
          <w:ilvl w:val="0"/>
          <w:numId w:val="1"/>
        </w:numPr>
        <w:rPr>
          <w:rFonts w:cstheme="minorHAnsi"/>
          <w:sz w:val="32"/>
          <w:szCs w:val="32"/>
        </w:rPr>
      </w:pPr>
      <w:r w:rsidRPr="003120AE">
        <w:rPr>
          <w:rFonts w:cstheme="minorHAnsi"/>
          <w:sz w:val="32"/>
          <w:szCs w:val="32"/>
        </w:rPr>
        <w:lastRenderedPageBreak/>
        <w:t xml:space="preserve">REFERENTIES </w:t>
      </w:r>
    </w:p>
    <w:p w14:paraId="2939122C" w14:textId="77777777" w:rsidR="003120AE" w:rsidRDefault="003120AE" w:rsidP="003120AE">
      <w:pPr>
        <w:rPr>
          <w:rFonts w:cstheme="minorHAnsi"/>
          <w:b w:val="0"/>
          <w:lang w:val="en-US"/>
        </w:rPr>
      </w:pPr>
    </w:p>
    <w:p w14:paraId="0D7AFAED" w14:textId="77777777" w:rsidR="003120AE" w:rsidRPr="003120AE" w:rsidRDefault="003120AE" w:rsidP="003120AE">
      <w:pPr>
        <w:pStyle w:val="Lijstalinea"/>
        <w:numPr>
          <w:ilvl w:val="0"/>
          <w:numId w:val="12"/>
        </w:numPr>
        <w:rPr>
          <w:rFonts w:eastAsia="Times New Roman" w:cstheme="minorHAnsi"/>
          <w:b w:val="0"/>
          <w:lang w:eastAsia="nl-NL"/>
        </w:rPr>
      </w:pPr>
      <w:r w:rsidRPr="003120AE">
        <w:rPr>
          <w:rFonts w:eastAsia="Times New Roman" w:cstheme="minorHAnsi"/>
          <w:b w:val="0"/>
          <w:lang w:eastAsia="nl-NL"/>
        </w:rPr>
        <w:t xml:space="preserve">Harmelink, H., </w:t>
      </w:r>
      <w:proofErr w:type="spellStart"/>
      <w:r w:rsidRPr="003120AE">
        <w:rPr>
          <w:rFonts w:eastAsia="Times New Roman" w:cstheme="minorHAnsi"/>
          <w:b w:val="0"/>
          <w:lang w:eastAsia="nl-NL"/>
        </w:rPr>
        <w:t>Kalse</w:t>
      </w:r>
      <w:proofErr w:type="spellEnd"/>
      <w:r w:rsidRPr="003120AE">
        <w:rPr>
          <w:rFonts w:eastAsia="Times New Roman" w:cstheme="minorHAnsi"/>
          <w:b w:val="0"/>
          <w:lang w:eastAsia="nl-NL"/>
        </w:rPr>
        <w:t xml:space="preserve">, M., &amp; van Gerwen, A. (2020). </w:t>
      </w:r>
      <w:r w:rsidRPr="003120AE">
        <w:rPr>
          <w:rFonts w:eastAsia="Times New Roman" w:cstheme="minorHAnsi"/>
          <w:b w:val="0"/>
          <w:i/>
          <w:iCs/>
          <w:lang w:eastAsia="nl-NL"/>
        </w:rPr>
        <w:t>Behoud internationaal talent voor Nederland</w:t>
      </w:r>
      <w:r w:rsidRPr="003120AE">
        <w:rPr>
          <w:rFonts w:eastAsia="Times New Roman" w:cstheme="minorHAnsi"/>
          <w:b w:val="0"/>
          <w:lang w:eastAsia="nl-NL"/>
        </w:rPr>
        <w:t xml:space="preserve">. Binnenlands Bestuur. </w:t>
      </w:r>
      <w:hyperlink r:id="rId18" w:history="1">
        <w:r w:rsidRPr="005E325E">
          <w:rPr>
            <w:rStyle w:val="Hyperlink"/>
            <w:rFonts w:eastAsia="Times New Roman" w:cstheme="minorHAnsi"/>
            <w:b w:val="0"/>
            <w:lang w:eastAsia="nl-NL"/>
          </w:rPr>
          <w:t>https://www.binnenlandsbestuur.nl/bestuur-en-organisatie/binden-en-behouden-van-internationaal-talent</w:t>
        </w:r>
      </w:hyperlink>
      <w:r>
        <w:rPr>
          <w:rFonts w:eastAsia="Times New Roman" w:cstheme="minorHAnsi"/>
          <w:b w:val="0"/>
          <w:lang w:eastAsia="nl-NL"/>
        </w:rPr>
        <w:t xml:space="preserve">. </w:t>
      </w:r>
    </w:p>
    <w:p w14:paraId="41F920E0" w14:textId="77777777" w:rsidR="003120AE" w:rsidRPr="003120AE" w:rsidRDefault="003120AE" w:rsidP="003120AE">
      <w:pPr>
        <w:pStyle w:val="Lijstalinea"/>
        <w:numPr>
          <w:ilvl w:val="0"/>
          <w:numId w:val="12"/>
        </w:numPr>
        <w:rPr>
          <w:rFonts w:eastAsia="Times New Roman" w:cstheme="minorHAnsi"/>
          <w:b w:val="0"/>
          <w:lang w:eastAsia="nl-NL"/>
        </w:rPr>
      </w:pPr>
      <w:proofErr w:type="spellStart"/>
      <w:r w:rsidRPr="003120AE">
        <w:rPr>
          <w:rFonts w:eastAsia="Times New Roman" w:cstheme="minorHAnsi"/>
          <w:b w:val="0"/>
          <w:lang w:eastAsia="nl-NL"/>
        </w:rPr>
        <w:t>Leidelmeijer</w:t>
      </w:r>
      <w:proofErr w:type="spellEnd"/>
      <w:r w:rsidRPr="003120AE">
        <w:rPr>
          <w:rFonts w:eastAsia="Times New Roman" w:cstheme="minorHAnsi"/>
          <w:b w:val="0"/>
          <w:lang w:eastAsia="nl-NL"/>
        </w:rPr>
        <w:t xml:space="preserve">, K. (2012). </w:t>
      </w:r>
      <w:r w:rsidRPr="003120AE">
        <w:rPr>
          <w:rFonts w:eastAsia="Times New Roman" w:cstheme="minorHAnsi"/>
          <w:b w:val="0"/>
          <w:i/>
          <w:iCs/>
          <w:lang w:eastAsia="nl-NL"/>
        </w:rPr>
        <w:t>Buurtparticipatie en leefbaarheid</w:t>
      </w:r>
      <w:r w:rsidRPr="003120AE">
        <w:rPr>
          <w:rFonts w:eastAsia="Times New Roman" w:cstheme="minorHAnsi"/>
          <w:b w:val="0"/>
          <w:lang w:eastAsia="nl-NL"/>
        </w:rPr>
        <w:t>.</w:t>
      </w:r>
    </w:p>
    <w:p w14:paraId="0D6F15DB" w14:textId="77777777" w:rsidR="003120AE" w:rsidRPr="003120AE" w:rsidRDefault="003120AE" w:rsidP="003120AE">
      <w:pPr>
        <w:pStyle w:val="Lijstalinea"/>
        <w:numPr>
          <w:ilvl w:val="0"/>
          <w:numId w:val="12"/>
        </w:numPr>
        <w:rPr>
          <w:rFonts w:eastAsia="Times New Roman" w:cstheme="minorHAnsi"/>
          <w:b w:val="0"/>
          <w:lang w:eastAsia="nl-NL"/>
        </w:rPr>
      </w:pPr>
      <w:proofErr w:type="spellStart"/>
      <w:r w:rsidRPr="003120AE">
        <w:rPr>
          <w:rFonts w:eastAsia="Times New Roman" w:cstheme="minorHAnsi"/>
          <w:b w:val="0"/>
          <w:lang w:eastAsia="nl-NL"/>
        </w:rPr>
        <w:t>Leidelmeijer</w:t>
      </w:r>
      <w:proofErr w:type="spellEnd"/>
      <w:r w:rsidRPr="003120AE">
        <w:rPr>
          <w:rFonts w:eastAsia="Times New Roman" w:cstheme="minorHAnsi"/>
          <w:b w:val="0"/>
          <w:lang w:eastAsia="nl-NL"/>
        </w:rPr>
        <w:t xml:space="preserve">, K., Middeldorp, M., &amp; </w:t>
      </w:r>
      <w:proofErr w:type="spellStart"/>
      <w:r w:rsidRPr="003120AE">
        <w:rPr>
          <w:rFonts w:eastAsia="Times New Roman" w:cstheme="minorHAnsi"/>
          <w:b w:val="0"/>
          <w:lang w:eastAsia="nl-NL"/>
        </w:rPr>
        <w:t>Marlet</w:t>
      </w:r>
      <w:proofErr w:type="spellEnd"/>
      <w:r w:rsidRPr="003120AE">
        <w:rPr>
          <w:rFonts w:eastAsia="Times New Roman" w:cstheme="minorHAnsi"/>
          <w:b w:val="0"/>
          <w:lang w:eastAsia="nl-NL"/>
        </w:rPr>
        <w:t xml:space="preserve">, G. (2019). </w:t>
      </w:r>
      <w:r w:rsidRPr="003120AE">
        <w:rPr>
          <w:rFonts w:eastAsia="Times New Roman" w:cstheme="minorHAnsi"/>
          <w:b w:val="0"/>
          <w:i/>
          <w:iCs/>
          <w:lang w:eastAsia="nl-NL"/>
        </w:rPr>
        <w:t xml:space="preserve">Leefbaarheid in Nederland 2018 - Een analyse op basis van het </w:t>
      </w:r>
      <w:proofErr w:type="spellStart"/>
      <w:r w:rsidRPr="003120AE">
        <w:rPr>
          <w:rFonts w:eastAsia="Times New Roman" w:cstheme="minorHAnsi"/>
          <w:b w:val="0"/>
          <w:i/>
          <w:iCs/>
          <w:lang w:eastAsia="nl-NL"/>
        </w:rPr>
        <w:t>Leefbaarometer</w:t>
      </w:r>
      <w:proofErr w:type="spellEnd"/>
      <w:r w:rsidRPr="003120AE">
        <w:rPr>
          <w:rFonts w:eastAsia="Times New Roman" w:cstheme="minorHAnsi"/>
          <w:b w:val="0"/>
          <w:i/>
          <w:iCs/>
          <w:lang w:eastAsia="nl-NL"/>
        </w:rPr>
        <w:t xml:space="preserve"> 2018</w:t>
      </w:r>
      <w:r w:rsidRPr="003120AE">
        <w:rPr>
          <w:rFonts w:eastAsia="Times New Roman" w:cstheme="minorHAnsi"/>
          <w:b w:val="0"/>
          <w:lang w:eastAsia="nl-NL"/>
        </w:rPr>
        <w:t>.</w:t>
      </w:r>
    </w:p>
    <w:p w14:paraId="79A63C49" w14:textId="77777777" w:rsidR="003120AE" w:rsidRPr="003120AE" w:rsidRDefault="003120AE" w:rsidP="003120AE">
      <w:pPr>
        <w:pStyle w:val="Lijstalinea"/>
        <w:numPr>
          <w:ilvl w:val="0"/>
          <w:numId w:val="12"/>
        </w:numPr>
        <w:rPr>
          <w:rFonts w:eastAsia="Times New Roman" w:cstheme="minorHAnsi"/>
          <w:b w:val="0"/>
          <w:lang w:eastAsia="nl-NL"/>
        </w:rPr>
      </w:pPr>
      <w:proofErr w:type="spellStart"/>
      <w:r w:rsidRPr="003120AE">
        <w:rPr>
          <w:rFonts w:eastAsia="Times New Roman" w:cstheme="minorHAnsi"/>
          <w:b w:val="0"/>
          <w:lang w:eastAsia="nl-NL"/>
        </w:rPr>
        <w:t>Leidelmeijer</w:t>
      </w:r>
      <w:proofErr w:type="spellEnd"/>
      <w:r w:rsidRPr="003120AE">
        <w:rPr>
          <w:rFonts w:eastAsia="Times New Roman" w:cstheme="minorHAnsi"/>
          <w:b w:val="0"/>
          <w:lang w:eastAsia="nl-NL"/>
        </w:rPr>
        <w:t xml:space="preserve">, K., &amp; </w:t>
      </w:r>
      <w:proofErr w:type="spellStart"/>
      <w:r w:rsidRPr="003120AE">
        <w:rPr>
          <w:rFonts w:eastAsia="Times New Roman" w:cstheme="minorHAnsi"/>
          <w:b w:val="0"/>
          <w:lang w:eastAsia="nl-NL"/>
        </w:rPr>
        <w:t>Marlet</w:t>
      </w:r>
      <w:proofErr w:type="spellEnd"/>
      <w:r w:rsidRPr="003120AE">
        <w:rPr>
          <w:rFonts w:eastAsia="Times New Roman" w:cstheme="minorHAnsi"/>
          <w:b w:val="0"/>
          <w:lang w:eastAsia="nl-NL"/>
        </w:rPr>
        <w:t xml:space="preserve">, G. (2011). </w:t>
      </w:r>
      <w:r w:rsidRPr="003120AE">
        <w:rPr>
          <w:rFonts w:eastAsia="Times New Roman" w:cstheme="minorHAnsi"/>
          <w:b w:val="0"/>
          <w:i/>
          <w:iCs/>
          <w:lang w:eastAsia="nl-NL"/>
        </w:rPr>
        <w:t>Leefbaarheid in krimpgebieden: een verkenning van de relatie tussen bevolkingskrimp en leefbaarheid</w:t>
      </w:r>
      <w:r w:rsidRPr="003120AE">
        <w:rPr>
          <w:rFonts w:eastAsia="Times New Roman" w:cstheme="minorHAnsi"/>
          <w:b w:val="0"/>
          <w:lang w:eastAsia="nl-NL"/>
        </w:rPr>
        <w:t>.</w:t>
      </w:r>
    </w:p>
    <w:p w14:paraId="7963B287" w14:textId="77777777" w:rsidR="003120AE" w:rsidRDefault="003120AE" w:rsidP="003120AE">
      <w:pPr>
        <w:pStyle w:val="Lijstalinea"/>
        <w:numPr>
          <w:ilvl w:val="0"/>
          <w:numId w:val="12"/>
        </w:numPr>
        <w:rPr>
          <w:rFonts w:eastAsia="Times New Roman" w:cstheme="minorHAnsi"/>
          <w:b w:val="0"/>
          <w:lang w:val="en-US" w:eastAsia="nl-NL"/>
        </w:rPr>
      </w:pPr>
      <w:proofErr w:type="spellStart"/>
      <w:r w:rsidRPr="003120AE">
        <w:rPr>
          <w:rFonts w:eastAsia="Times New Roman" w:cstheme="minorHAnsi"/>
          <w:b w:val="0"/>
          <w:lang w:val="en-US" w:eastAsia="nl-NL"/>
        </w:rPr>
        <w:t>Nuffic</w:t>
      </w:r>
      <w:proofErr w:type="spellEnd"/>
      <w:r w:rsidRPr="003120AE">
        <w:rPr>
          <w:rFonts w:eastAsia="Times New Roman" w:cstheme="minorHAnsi"/>
          <w:b w:val="0"/>
          <w:lang w:val="en-US" w:eastAsia="nl-NL"/>
        </w:rPr>
        <w:t xml:space="preserve">. (n.d.). </w:t>
      </w:r>
      <w:r w:rsidRPr="003120AE">
        <w:rPr>
          <w:rFonts w:eastAsia="Times New Roman" w:cstheme="minorHAnsi"/>
          <w:b w:val="0"/>
          <w:i/>
          <w:iCs/>
          <w:lang w:val="en-US" w:eastAsia="nl-NL"/>
        </w:rPr>
        <w:t>Make it in the Netherlands!</w:t>
      </w:r>
      <w:r w:rsidRPr="003120AE">
        <w:rPr>
          <w:rFonts w:eastAsia="Times New Roman" w:cstheme="minorHAnsi"/>
          <w:b w:val="0"/>
          <w:lang w:val="en-US" w:eastAsia="nl-NL"/>
        </w:rPr>
        <w:t xml:space="preserve"> Retrieved April 20, 2022, from </w:t>
      </w:r>
      <w:hyperlink r:id="rId19" w:history="1">
        <w:r w:rsidRPr="005E325E">
          <w:rPr>
            <w:rStyle w:val="Hyperlink"/>
            <w:rFonts w:eastAsia="Times New Roman" w:cstheme="minorHAnsi"/>
            <w:b w:val="0"/>
            <w:lang w:val="en-US" w:eastAsia="nl-NL"/>
          </w:rPr>
          <w:t>https://www.nuffic.nl/onderwerpen/over-ons/make-it-in-the-netherlands</w:t>
        </w:r>
      </w:hyperlink>
      <w:r>
        <w:rPr>
          <w:rFonts w:eastAsia="Times New Roman" w:cstheme="minorHAnsi"/>
          <w:b w:val="0"/>
          <w:lang w:val="en-US" w:eastAsia="nl-NL"/>
        </w:rPr>
        <w:t xml:space="preserve">. </w:t>
      </w:r>
    </w:p>
    <w:p w14:paraId="54699B02" w14:textId="77777777" w:rsidR="003120AE" w:rsidRDefault="003120AE" w:rsidP="003120AE">
      <w:pPr>
        <w:rPr>
          <w:rFonts w:eastAsia="Times New Roman" w:cstheme="minorHAnsi"/>
          <w:b w:val="0"/>
          <w:lang w:val="en-US" w:eastAsia="nl-NL"/>
        </w:rPr>
      </w:pPr>
    </w:p>
    <w:p w14:paraId="726C6CA5" w14:textId="5BEC4FDE" w:rsidR="00FC0D10" w:rsidRDefault="00FC0D10">
      <w:pPr>
        <w:rPr>
          <w:rFonts w:eastAsia="Times New Roman" w:cstheme="minorHAnsi"/>
          <w:b w:val="0"/>
          <w:lang w:val="en-US" w:eastAsia="nl-NL"/>
        </w:rPr>
      </w:pPr>
      <w:r>
        <w:rPr>
          <w:rFonts w:eastAsia="Times New Roman" w:cstheme="minorHAnsi"/>
          <w:b w:val="0"/>
          <w:lang w:val="en-US" w:eastAsia="nl-NL"/>
        </w:rPr>
        <w:br w:type="page"/>
      </w:r>
    </w:p>
    <w:p w14:paraId="13C0E7BF" w14:textId="77777777" w:rsidR="003120AE" w:rsidRDefault="003120AE" w:rsidP="003120AE">
      <w:pPr>
        <w:rPr>
          <w:rFonts w:eastAsia="Times New Roman" w:cstheme="minorHAnsi"/>
          <w:b w:val="0"/>
          <w:lang w:val="en-US" w:eastAsia="nl-NL"/>
        </w:rPr>
      </w:pPr>
    </w:p>
    <w:p w14:paraId="4490FCBD" w14:textId="77777777" w:rsidR="003120AE" w:rsidRDefault="003120AE" w:rsidP="003120AE">
      <w:pPr>
        <w:pStyle w:val="Lijstalinea"/>
        <w:numPr>
          <w:ilvl w:val="0"/>
          <w:numId w:val="1"/>
        </w:numPr>
        <w:rPr>
          <w:rFonts w:eastAsia="Times New Roman" w:cstheme="minorHAnsi"/>
          <w:sz w:val="32"/>
          <w:szCs w:val="32"/>
          <w:lang w:val="en-US" w:eastAsia="nl-NL"/>
        </w:rPr>
      </w:pPr>
      <w:r w:rsidRPr="003120AE">
        <w:rPr>
          <w:rFonts w:eastAsia="Times New Roman" w:cstheme="minorHAnsi"/>
          <w:sz w:val="32"/>
          <w:szCs w:val="32"/>
          <w:lang w:val="en-US" w:eastAsia="nl-NL"/>
        </w:rPr>
        <w:t>BIJLAGEN</w:t>
      </w:r>
      <w:r>
        <w:rPr>
          <w:rFonts w:eastAsia="Times New Roman" w:cstheme="minorHAnsi"/>
          <w:sz w:val="32"/>
          <w:szCs w:val="32"/>
          <w:lang w:val="en-US" w:eastAsia="nl-NL"/>
        </w:rPr>
        <w:t xml:space="preserve"> (LINK)</w:t>
      </w:r>
    </w:p>
    <w:p w14:paraId="093CAFD0" w14:textId="77777777" w:rsidR="003120AE" w:rsidRDefault="003120AE" w:rsidP="003120AE">
      <w:pPr>
        <w:rPr>
          <w:rFonts w:eastAsia="Times New Roman" w:cstheme="minorHAnsi"/>
          <w:b w:val="0"/>
          <w:lang w:val="en-US" w:eastAsia="nl-NL"/>
        </w:rPr>
      </w:pPr>
    </w:p>
    <w:p w14:paraId="7831672C" w14:textId="77777777" w:rsidR="003120AE" w:rsidRPr="003120AE" w:rsidRDefault="003120AE" w:rsidP="003120AE">
      <w:pPr>
        <w:rPr>
          <w:rFonts w:cstheme="minorHAnsi"/>
          <w:b w:val="0"/>
        </w:rPr>
      </w:pPr>
      <w:r w:rsidRPr="003120AE">
        <w:rPr>
          <w:rFonts w:cstheme="minorHAnsi"/>
          <w:b w:val="0"/>
        </w:rPr>
        <w:t xml:space="preserve">Bijlage 1 </w:t>
      </w:r>
      <w:r w:rsidRPr="003120AE">
        <w:rPr>
          <w:rFonts w:cstheme="minorHAnsi"/>
          <w:b w:val="0"/>
        </w:rPr>
        <w:tab/>
        <w:t>Overzicht uitstroom HZ-studenten, TWZ Uitstroomrapport, 2019 uit projectvoorstel</w:t>
      </w:r>
    </w:p>
    <w:p w14:paraId="1A4FEE0F" w14:textId="77777777" w:rsidR="003120AE" w:rsidRPr="003120AE" w:rsidRDefault="003120AE" w:rsidP="003120AE">
      <w:pPr>
        <w:rPr>
          <w:rFonts w:cstheme="minorHAnsi"/>
          <w:b w:val="0"/>
        </w:rPr>
      </w:pPr>
      <w:r w:rsidRPr="003120AE">
        <w:rPr>
          <w:rFonts w:cstheme="minorHAnsi"/>
          <w:b w:val="0"/>
        </w:rPr>
        <w:t>Bijlage 2</w:t>
      </w:r>
      <w:r w:rsidRPr="003120AE">
        <w:rPr>
          <w:rFonts w:cstheme="minorHAnsi"/>
          <w:b w:val="0"/>
        </w:rPr>
        <w:tab/>
        <w:t>PowerPointpresentatie t.b.v. focusgroep discussies</w:t>
      </w:r>
    </w:p>
    <w:p w14:paraId="076C7EA8" w14:textId="77777777" w:rsidR="003120AE" w:rsidRPr="003120AE" w:rsidRDefault="003120AE" w:rsidP="003120AE">
      <w:pPr>
        <w:rPr>
          <w:rFonts w:cstheme="minorHAnsi"/>
          <w:b w:val="0"/>
        </w:rPr>
      </w:pPr>
      <w:r w:rsidRPr="003120AE">
        <w:rPr>
          <w:rFonts w:cstheme="minorHAnsi"/>
          <w:b w:val="0"/>
        </w:rPr>
        <w:t>Bijlage 3</w:t>
      </w:r>
      <w:r w:rsidRPr="003120AE">
        <w:rPr>
          <w:rFonts w:cstheme="minorHAnsi"/>
          <w:b w:val="0"/>
        </w:rPr>
        <w:tab/>
        <w:t>Vragenlijst</w:t>
      </w:r>
    </w:p>
    <w:p w14:paraId="6843B843" w14:textId="77777777" w:rsidR="003120AE" w:rsidRPr="003120AE" w:rsidRDefault="003120AE" w:rsidP="003120AE">
      <w:pPr>
        <w:rPr>
          <w:rFonts w:cstheme="minorHAnsi"/>
          <w:b w:val="0"/>
        </w:rPr>
      </w:pPr>
      <w:r w:rsidRPr="003120AE">
        <w:rPr>
          <w:rFonts w:cstheme="minorHAnsi"/>
          <w:b w:val="0"/>
        </w:rPr>
        <w:t>Bijlage 4</w:t>
      </w:r>
      <w:r w:rsidRPr="003120AE">
        <w:rPr>
          <w:rFonts w:cstheme="minorHAnsi"/>
          <w:b w:val="0"/>
        </w:rPr>
        <w:tab/>
        <w:t>Steekproefbeschrijving</w:t>
      </w:r>
    </w:p>
    <w:p w14:paraId="0900DC40" w14:textId="77777777" w:rsidR="003120AE" w:rsidRPr="003120AE" w:rsidRDefault="003120AE" w:rsidP="003120AE">
      <w:pPr>
        <w:rPr>
          <w:rFonts w:cstheme="minorHAnsi"/>
          <w:b w:val="0"/>
        </w:rPr>
      </w:pPr>
      <w:r w:rsidRPr="003120AE">
        <w:rPr>
          <w:rFonts w:cstheme="minorHAnsi"/>
          <w:b w:val="0"/>
        </w:rPr>
        <w:t xml:space="preserve">Bijlage 5 </w:t>
      </w:r>
      <w:r w:rsidRPr="003120AE">
        <w:rPr>
          <w:rFonts w:cstheme="minorHAnsi"/>
          <w:b w:val="0"/>
        </w:rPr>
        <w:tab/>
        <w:t>Resultaten aanvullende analyses</w:t>
      </w:r>
    </w:p>
    <w:p w14:paraId="010E4B09" w14:textId="77777777" w:rsidR="003120AE" w:rsidRPr="003120AE" w:rsidRDefault="003120AE" w:rsidP="003120AE">
      <w:pPr>
        <w:rPr>
          <w:rFonts w:cstheme="minorHAnsi"/>
          <w:b w:val="0"/>
        </w:rPr>
      </w:pPr>
    </w:p>
    <w:p w14:paraId="1C614C33" w14:textId="77777777" w:rsidR="003120AE" w:rsidRPr="003120AE" w:rsidRDefault="003120AE" w:rsidP="003120AE">
      <w:pPr>
        <w:rPr>
          <w:rFonts w:eastAsia="Times New Roman" w:cstheme="minorHAnsi"/>
          <w:b w:val="0"/>
          <w:lang w:eastAsia="nl-NL"/>
        </w:rPr>
      </w:pPr>
    </w:p>
    <w:p w14:paraId="5BB4EF48" w14:textId="77777777" w:rsidR="003120AE" w:rsidRPr="003120AE" w:rsidRDefault="003120AE" w:rsidP="003120AE">
      <w:pPr>
        <w:rPr>
          <w:rFonts w:cstheme="minorHAnsi"/>
          <w:b w:val="0"/>
        </w:rPr>
      </w:pPr>
    </w:p>
    <w:p w14:paraId="5F310BBB" w14:textId="60411997" w:rsidR="00820719" w:rsidRPr="003120AE" w:rsidRDefault="00820719" w:rsidP="0059548B">
      <w:pPr>
        <w:rPr>
          <w:rFonts w:cstheme="minorHAnsi"/>
          <w:b w:val="0"/>
        </w:rPr>
      </w:pPr>
    </w:p>
    <w:sectPr w:rsidR="00820719" w:rsidRPr="003120AE" w:rsidSect="00FA2FC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8AC63" w14:textId="77777777" w:rsidR="005F7012" w:rsidRDefault="005F7012">
      <w:pPr>
        <w:spacing w:after="0" w:line="240" w:lineRule="auto"/>
      </w:pPr>
      <w:r>
        <w:separator/>
      </w:r>
    </w:p>
  </w:endnote>
  <w:endnote w:type="continuationSeparator" w:id="0">
    <w:p w14:paraId="6AF3CBC5" w14:textId="77777777" w:rsidR="005F7012" w:rsidRDefault="005F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2014">
    <w:altName w:val="Calibri"/>
    <w:panose1 w:val="020B0604020202020204"/>
    <w:charset w:val="00"/>
    <w:family w:val="swiss"/>
    <w:pitch w:val="variable"/>
    <w:sig w:usb0="A00002F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EC42" w14:textId="77777777" w:rsidR="00E92AC6" w:rsidRDefault="00E92AC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7803" w14:textId="77777777" w:rsidR="00DB4B6A" w:rsidRDefault="005A2FC9" w:rsidP="00DB4B6A">
    <w:r>
      <w:rPr>
        <w:noProof/>
      </w:rPr>
      <w:drawing>
        <wp:inline distT="0" distB="0" distL="0" distR="0" wp14:anchorId="64F6A803" wp14:editId="6598571A">
          <wp:extent cx="1842898" cy="564957"/>
          <wp:effectExtent l="0" t="0" r="508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Z NL APPLIED SCIENCE HOR_RGB_min wit.png"/>
                  <pic:cNvPicPr/>
                </pic:nvPicPr>
                <pic:blipFill>
                  <a:blip r:embed="rId1">
                    <a:extLst>
                      <a:ext uri="{28A0092B-C50C-407E-A947-70E740481C1C}">
                        <a14:useLocalDpi xmlns:a14="http://schemas.microsoft.com/office/drawing/2010/main" val="0"/>
                      </a:ext>
                    </a:extLst>
                  </a:blip>
                  <a:stretch>
                    <a:fillRect/>
                  </a:stretch>
                </pic:blipFill>
                <pic:spPr>
                  <a:xfrm>
                    <a:off x="0" y="0"/>
                    <a:ext cx="1868476" cy="572798"/>
                  </a:xfrm>
                  <a:prstGeom prst="rect">
                    <a:avLst/>
                  </a:prstGeom>
                </pic:spPr>
              </pic:pic>
            </a:graphicData>
          </a:graphic>
        </wp:inline>
      </w:drawing>
    </w:r>
    <w:r>
      <w:tab/>
    </w:r>
    <w:r>
      <w:tab/>
    </w:r>
    <w:r>
      <w:rPr>
        <w:noProof/>
      </w:rPr>
      <w:drawing>
        <wp:inline distT="0" distB="0" distL="0" distR="0" wp14:anchorId="205267D9" wp14:editId="1466BCC9">
          <wp:extent cx="427355" cy="490969"/>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y Region.jpg"/>
                  <pic:cNvPicPr/>
                </pic:nvPicPr>
                <pic:blipFill>
                  <a:blip r:embed="rId2">
                    <a:extLst>
                      <a:ext uri="{28A0092B-C50C-407E-A947-70E740481C1C}">
                        <a14:useLocalDpi xmlns:a14="http://schemas.microsoft.com/office/drawing/2010/main" val="0"/>
                      </a:ext>
                    </a:extLst>
                  </a:blip>
                  <a:stretch>
                    <a:fillRect/>
                  </a:stretch>
                </pic:blipFill>
                <pic:spPr>
                  <a:xfrm>
                    <a:off x="0" y="0"/>
                    <a:ext cx="505717" cy="580996"/>
                  </a:xfrm>
                  <a:prstGeom prst="rect">
                    <a:avLst/>
                  </a:prstGeom>
                </pic:spPr>
              </pic:pic>
            </a:graphicData>
          </a:graphic>
        </wp:inline>
      </w:drawing>
    </w:r>
    <w:r>
      <w:t xml:space="preserve">   </w:t>
    </w:r>
    <w:r>
      <w:tab/>
    </w:r>
    <w:r>
      <w:tab/>
    </w:r>
    <w:r>
      <w:tab/>
    </w:r>
    <w:r>
      <w:rPr>
        <w:noProof/>
      </w:rPr>
      <w:drawing>
        <wp:inline distT="0" distB="0" distL="0" distR="0" wp14:anchorId="44653366" wp14:editId="7971BBB9">
          <wp:extent cx="1219200" cy="382266"/>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LDA-LC-FC.png"/>
                  <pic:cNvPicPr/>
                </pic:nvPicPr>
                <pic:blipFill>
                  <a:blip r:embed="rId3">
                    <a:extLst>
                      <a:ext uri="{28A0092B-C50C-407E-A947-70E740481C1C}">
                        <a14:useLocalDpi xmlns:a14="http://schemas.microsoft.com/office/drawing/2010/main" val="0"/>
                      </a:ext>
                    </a:extLst>
                  </a:blip>
                  <a:stretch>
                    <a:fillRect/>
                  </a:stretch>
                </pic:blipFill>
                <pic:spPr>
                  <a:xfrm>
                    <a:off x="0" y="0"/>
                    <a:ext cx="1219200" cy="38226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13FF" w14:textId="77777777" w:rsidR="00E92AC6" w:rsidRDefault="00E92A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C4CA1" w14:textId="77777777" w:rsidR="005F7012" w:rsidRDefault="005F7012">
      <w:pPr>
        <w:spacing w:after="0" w:line="240" w:lineRule="auto"/>
      </w:pPr>
      <w:r>
        <w:separator/>
      </w:r>
    </w:p>
  </w:footnote>
  <w:footnote w:type="continuationSeparator" w:id="0">
    <w:p w14:paraId="5E3CCE47" w14:textId="77777777" w:rsidR="005F7012" w:rsidRDefault="005F7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686B" w14:textId="77777777" w:rsidR="00E92AC6" w:rsidRDefault="00E92AC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242369"/>
      <w:docPartObj>
        <w:docPartGallery w:val="Page Numbers (Top of Page)"/>
        <w:docPartUnique/>
      </w:docPartObj>
    </w:sdtPr>
    <w:sdtEndPr/>
    <w:sdtContent>
      <w:p w14:paraId="54BA9BA8" w14:textId="77777777" w:rsidR="00FA2FCB" w:rsidRDefault="00FA2FCB">
        <w:pPr>
          <w:pStyle w:val="Koptekst"/>
          <w:jc w:val="right"/>
        </w:pPr>
        <w:r>
          <w:fldChar w:fldCharType="begin"/>
        </w:r>
        <w:r>
          <w:instrText>PAGE   \* MERGEFORMAT</w:instrText>
        </w:r>
        <w:r>
          <w:fldChar w:fldCharType="separate"/>
        </w:r>
        <w:r>
          <w:t>2</w:t>
        </w:r>
        <w:r>
          <w:fldChar w:fldCharType="end"/>
        </w:r>
      </w:p>
    </w:sdtContent>
  </w:sdt>
  <w:p w14:paraId="15F2544D" w14:textId="77777777" w:rsidR="00DB4B6A" w:rsidRPr="00A308D0" w:rsidRDefault="00DB4B6A">
    <w:pPr>
      <w:pStyle w:val="Koptekst"/>
      <w:rPr>
        <w:rFonts w:ascii="DIN 2014" w:hAnsi="DIN 20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9D7C7" w14:textId="77777777" w:rsidR="00E92AC6" w:rsidRDefault="00E92A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973AC"/>
    <w:multiLevelType w:val="hybridMultilevel"/>
    <w:tmpl w:val="8A9612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E857BE"/>
    <w:multiLevelType w:val="multilevel"/>
    <w:tmpl w:val="E5709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2547266"/>
    <w:multiLevelType w:val="hybridMultilevel"/>
    <w:tmpl w:val="3DF699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2906A1E"/>
    <w:multiLevelType w:val="hybridMultilevel"/>
    <w:tmpl w:val="7B0869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47E55E11"/>
    <w:multiLevelType w:val="hybridMultilevel"/>
    <w:tmpl w:val="6F28EF08"/>
    <w:lvl w:ilvl="0" w:tplc="B65C8616">
      <w:start w:val="3"/>
      <w:numFmt w:val="bullet"/>
      <w:lvlText w:val=""/>
      <w:lvlJc w:val="left"/>
      <w:pPr>
        <w:ind w:left="720" w:hanging="360"/>
      </w:pPr>
      <w:rPr>
        <w:rFonts w:ascii="Symbol" w:eastAsiaTheme="minorHAnsi" w:hAnsi="Symbol"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DE1094"/>
    <w:multiLevelType w:val="multilevel"/>
    <w:tmpl w:val="E5709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DD0060"/>
    <w:multiLevelType w:val="hybridMultilevel"/>
    <w:tmpl w:val="40B028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63C025E"/>
    <w:multiLevelType w:val="hybridMultilevel"/>
    <w:tmpl w:val="2AE88CE0"/>
    <w:lvl w:ilvl="0" w:tplc="3096319A">
      <w:start w:val="18"/>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AB42A1"/>
    <w:multiLevelType w:val="multilevel"/>
    <w:tmpl w:val="C2280C6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652E5975"/>
    <w:multiLevelType w:val="hybridMultilevel"/>
    <w:tmpl w:val="A91E59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8217F1B"/>
    <w:multiLevelType w:val="hybridMultilevel"/>
    <w:tmpl w:val="401A9976"/>
    <w:lvl w:ilvl="0" w:tplc="93AE0FAA">
      <w:start w:val="18"/>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A3F4573"/>
    <w:multiLevelType w:val="hybridMultilevel"/>
    <w:tmpl w:val="6CF219D6"/>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D9E6458"/>
    <w:multiLevelType w:val="multilevel"/>
    <w:tmpl w:val="E57097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2"/>
  </w:num>
  <w:num w:numId="3">
    <w:abstractNumId w:val="1"/>
  </w:num>
  <w:num w:numId="4">
    <w:abstractNumId w:val="10"/>
  </w:num>
  <w:num w:numId="5">
    <w:abstractNumId w:val="7"/>
  </w:num>
  <w:num w:numId="6">
    <w:abstractNumId w:val="0"/>
  </w:num>
  <w:num w:numId="7">
    <w:abstractNumId w:val="8"/>
  </w:num>
  <w:num w:numId="8">
    <w:abstractNumId w:val="3"/>
  </w:num>
  <w:num w:numId="9">
    <w:abstractNumId w:val="5"/>
  </w:num>
  <w:num w:numId="10">
    <w:abstractNumId w:val="9"/>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E4"/>
    <w:rsid w:val="0001672E"/>
    <w:rsid w:val="00055D48"/>
    <w:rsid w:val="000663CD"/>
    <w:rsid w:val="000F3A4A"/>
    <w:rsid w:val="001432E9"/>
    <w:rsid w:val="00144FB8"/>
    <w:rsid w:val="0025273A"/>
    <w:rsid w:val="00266F1C"/>
    <w:rsid w:val="00267E2A"/>
    <w:rsid w:val="002D5AA5"/>
    <w:rsid w:val="003120AE"/>
    <w:rsid w:val="00324498"/>
    <w:rsid w:val="00364B35"/>
    <w:rsid w:val="004C2DC3"/>
    <w:rsid w:val="004C7F12"/>
    <w:rsid w:val="004D07A8"/>
    <w:rsid w:val="00506657"/>
    <w:rsid w:val="00575EA1"/>
    <w:rsid w:val="0059548B"/>
    <w:rsid w:val="00596E37"/>
    <w:rsid w:val="005A2FC9"/>
    <w:rsid w:val="005F7012"/>
    <w:rsid w:val="0063433F"/>
    <w:rsid w:val="00682AE6"/>
    <w:rsid w:val="0073376F"/>
    <w:rsid w:val="0078417F"/>
    <w:rsid w:val="007B27E4"/>
    <w:rsid w:val="007C1FD8"/>
    <w:rsid w:val="007E71E4"/>
    <w:rsid w:val="007F1333"/>
    <w:rsid w:val="00820719"/>
    <w:rsid w:val="0088523D"/>
    <w:rsid w:val="008B3D59"/>
    <w:rsid w:val="009810EB"/>
    <w:rsid w:val="009A5E62"/>
    <w:rsid w:val="009B2248"/>
    <w:rsid w:val="00A73DDC"/>
    <w:rsid w:val="00A81D6E"/>
    <w:rsid w:val="00AE4823"/>
    <w:rsid w:val="00C04681"/>
    <w:rsid w:val="00C71092"/>
    <w:rsid w:val="00C80DD5"/>
    <w:rsid w:val="00CB5D2A"/>
    <w:rsid w:val="00D1592E"/>
    <w:rsid w:val="00D46566"/>
    <w:rsid w:val="00D47D82"/>
    <w:rsid w:val="00DB4B6A"/>
    <w:rsid w:val="00DC3B11"/>
    <w:rsid w:val="00E7196F"/>
    <w:rsid w:val="00E92AC6"/>
    <w:rsid w:val="00EB73D5"/>
    <w:rsid w:val="00EF1DD0"/>
    <w:rsid w:val="00F868AF"/>
    <w:rsid w:val="00FA2FCB"/>
    <w:rsid w:val="00FC0D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F7FF5"/>
  <w15:chartTrackingRefBased/>
  <w15:docId w15:val="{C6AC7A5A-C394-4F34-B06A-7100B237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b/>
        <w:sz w:val="21"/>
        <w:szCs w:val="21"/>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E71E4"/>
  </w:style>
  <w:style w:type="paragraph" w:styleId="Kop1">
    <w:name w:val="heading 1"/>
    <w:basedOn w:val="Standaard"/>
    <w:next w:val="Standaard"/>
    <w:link w:val="Kop1Char"/>
    <w:uiPriority w:val="9"/>
    <w:qFormat/>
    <w:rsid w:val="008852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E71E4"/>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E71E4"/>
  </w:style>
  <w:style w:type="paragraph" w:styleId="Lijstalinea">
    <w:name w:val="List Paragraph"/>
    <w:basedOn w:val="Standaard"/>
    <w:uiPriority w:val="34"/>
    <w:qFormat/>
    <w:rsid w:val="007E71E4"/>
    <w:pPr>
      <w:ind w:left="720"/>
      <w:contextualSpacing/>
    </w:pPr>
  </w:style>
  <w:style w:type="table" w:styleId="Tabelraster">
    <w:name w:val="Table Grid"/>
    <w:basedOn w:val="Standaardtabel"/>
    <w:uiPriority w:val="39"/>
    <w:rsid w:val="007E71E4"/>
    <w:pPr>
      <w:spacing w:after="0" w:line="240" w:lineRule="auto"/>
    </w:pPr>
    <w:rPr>
      <w:b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20719"/>
    <w:rPr>
      <w:color w:val="0563C1" w:themeColor="hyperlink"/>
      <w:u w:val="single"/>
    </w:rPr>
  </w:style>
  <w:style w:type="character" w:styleId="Onopgelostemelding">
    <w:name w:val="Unresolved Mention"/>
    <w:basedOn w:val="Standaardalinea-lettertype"/>
    <w:uiPriority w:val="99"/>
    <w:semiHidden/>
    <w:unhideWhenUsed/>
    <w:rsid w:val="003120AE"/>
    <w:rPr>
      <w:color w:val="605E5C"/>
      <w:shd w:val="clear" w:color="auto" w:fill="E1DFDD"/>
    </w:rPr>
  </w:style>
  <w:style w:type="paragraph" w:styleId="Voettekst">
    <w:name w:val="footer"/>
    <w:basedOn w:val="Standaard"/>
    <w:link w:val="VoettekstChar"/>
    <w:uiPriority w:val="99"/>
    <w:unhideWhenUsed/>
    <w:rsid w:val="00E92AC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92AC6"/>
  </w:style>
  <w:style w:type="character" w:customStyle="1" w:styleId="Kop1Char">
    <w:name w:val="Kop 1 Char"/>
    <w:basedOn w:val="Standaardalinea-lettertype"/>
    <w:link w:val="Kop1"/>
    <w:uiPriority w:val="9"/>
    <w:rsid w:val="0088523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8523D"/>
    <w:pPr>
      <w:outlineLvl w:val="9"/>
    </w:pPr>
    <w:rPr>
      <w:b w:val="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5.xml"/><Relationship Id="rId18" Type="http://schemas.openxmlformats.org/officeDocument/2006/relationships/hyperlink" Target="https://www.binnenlandsbestuur.nl/bestuur-en-organisatie/binden-en-behouden-van-internationaal-tale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www.pzc.nl/zeeuws-nieuws/waarom-blijven-of-vertrekken-studenten~afbfd8da/?referrer=https%3A%2F%2Fwww.google.com%2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omroepzeeland.nl/nieuws/14114906/wanneer-blijven-jongeren-na-hun-studie-in-zeeland-sport-uitgaan-veiligheid-en-natuur-zijn-belangrij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hz.nl/nieuws/hz-en-scalda-doen-onderzoek-naar-studentenbinding" TargetMode="External"/><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s://www.nuffic.nl/onderwerpen/over-ons/make-it-in-the-netherland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1" i="0" u="none" strike="noStrike" kern="1200" cap="all" spc="50" baseline="0">
                <a:solidFill>
                  <a:schemeClr val="tx1"/>
                </a:solidFill>
                <a:latin typeface="+mn-lt"/>
                <a:ea typeface="+mn-ea"/>
                <a:cs typeface="+mn-cs"/>
              </a:defRPr>
            </a:pPr>
            <a:r>
              <a:rPr lang="en-US" baseline="0" dirty="0"/>
              <a:t>HZ vs </a:t>
            </a:r>
            <a:r>
              <a:rPr lang="en-US" baseline="0" dirty="0" err="1"/>
              <a:t>scalda</a:t>
            </a:r>
            <a:endParaRPr lang="en-US" dirty="0"/>
          </a:p>
        </c:rich>
      </c:tx>
      <c:layout>
        <c:manualLayout>
          <c:xMode val="edge"/>
          <c:yMode val="edge"/>
          <c:x val="0.37489181178143466"/>
          <c:y val="5.4458654098967801E-2"/>
        </c:manualLayout>
      </c:layout>
      <c:overlay val="0"/>
      <c:spPr>
        <a:noFill/>
        <a:ln>
          <a:noFill/>
        </a:ln>
        <a:effectLst/>
      </c:spPr>
      <c:txPr>
        <a:bodyPr rot="0" spcFirstLastPara="1" vertOverflow="ellipsis" vert="horz" wrap="square" anchor="ctr" anchorCtr="1"/>
        <a:lstStyle/>
        <a:p>
          <a:pPr>
            <a:defRPr sz="1862" b="1" i="0" u="none" strike="noStrike" kern="1200" cap="all" spc="50" baseline="0">
              <a:solidFill>
                <a:schemeClr val="tx1"/>
              </a:solidFill>
              <a:latin typeface="+mn-lt"/>
              <a:ea typeface="+mn-ea"/>
              <a:cs typeface="+mn-cs"/>
            </a:defRPr>
          </a:pPr>
          <a:endParaRPr lang="nl-NL"/>
        </a:p>
      </c:txPr>
    </c:title>
    <c:autoTitleDeleted val="0"/>
    <c:plotArea>
      <c:layout>
        <c:manualLayout>
          <c:layoutTarget val="inner"/>
          <c:xMode val="edge"/>
          <c:yMode val="edge"/>
          <c:x val="0.35162166953064039"/>
          <c:y val="0.1494575781340588"/>
          <c:w val="0.27140999493248114"/>
          <c:h val="0.74603535186665182"/>
        </c:manualLayout>
      </c:layout>
      <c:pieChart>
        <c:varyColors val="1"/>
        <c:ser>
          <c:idx val="0"/>
          <c:order val="0"/>
          <c:tx>
            <c:strRef>
              <c:f>Sheet1!$B$1</c:f>
              <c:strCache>
                <c:ptCount val="1"/>
                <c:pt idx="0">
                  <c:v>HZ vs Scalda</c:v>
                </c:pt>
              </c:strCache>
            </c:strRef>
          </c:tx>
          <c:explosion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DC8-4A27-B3FD-DC536C34DCA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DC8-4A27-B3FD-DC536C34DCA2}"/>
              </c:ext>
            </c:extLst>
          </c:dPt>
          <c:dLbls>
            <c:dLbl>
              <c:idx val="0"/>
              <c:layout>
                <c:manualLayout>
                  <c:x val="3.124277054307327E-2"/>
                  <c:y val="1.6687764207092969E-2"/>
                </c:manualLayout>
              </c:layout>
              <c:tx>
                <c:rich>
                  <a:bodyPr/>
                  <a:lstStyle/>
                  <a:p>
                    <a:r>
                      <a:rPr lang="en-US"/>
                      <a:t>165 </a:t>
                    </a:r>
                    <a:r>
                      <a:rPr lang="en-US" err="1"/>
                      <a:t>studenten</a:t>
                    </a:r>
                    <a:endParaRPr lang="en-US"/>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C8-4A27-B3FD-DC536C34DCA2}"/>
                </c:ext>
              </c:extLst>
            </c:dLbl>
            <c:dLbl>
              <c:idx val="1"/>
              <c:layout>
                <c:manualLayout>
                  <c:x val="-2.2112919848974687E-2"/>
                  <c:y val="5.8926187993548146E-4"/>
                </c:manualLayout>
              </c:layout>
              <c:tx>
                <c:rich>
                  <a:bodyPr/>
                  <a:lstStyle/>
                  <a:p>
                    <a:r>
                      <a:rPr lang="en-US" dirty="0"/>
                      <a:t>126 </a:t>
                    </a:r>
                    <a:r>
                      <a:rPr lang="en-US" dirty="0" err="1"/>
                      <a:t>studenten</a:t>
                    </a:r>
                    <a:r>
                      <a:rPr lang="en-US" dirty="0"/>
                      <a:t> </a:t>
                    </a:r>
                  </a:p>
                  <a:p>
                    <a:endParaRPr lang="en-US" dirty="0"/>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C8-4A27-B3FD-DC536C34DCA2}"/>
                </c:ext>
              </c:extLst>
            </c:dLbl>
            <c:numFmt formatCode="#,##0.0" sourceLinked="0"/>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mn-lt"/>
                    <a:ea typeface="+mn-ea"/>
                    <a:cs typeface="+mn-cs"/>
                  </a:defRPr>
                </a:pPr>
                <a:endParaRPr lang="nl-N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HZ</c:v>
                </c:pt>
                <c:pt idx="1">
                  <c:v>Scalda</c:v>
                </c:pt>
              </c:strCache>
            </c:strRef>
          </c:cat>
          <c:val>
            <c:numRef>
              <c:f>Sheet1!$B$2:$B$3</c:f>
              <c:numCache>
                <c:formatCode>General</c:formatCode>
                <c:ptCount val="2"/>
                <c:pt idx="0">
                  <c:v>165</c:v>
                </c:pt>
                <c:pt idx="1">
                  <c:v>126</c:v>
                </c:pt>
              </c:numCache>
            </c:numRef>
          </c:val>
          <c:extLst>
            <c:ext xmlns:c16="http://schemas.microsoft.com/office/drawing/2014/chart" uri="{C3380CC4-5D6E-409C-BE32-E72D297353CC}">
              <c16:uniqueId val="{00000004-4DC8-4A27-B3FD-DC536C34DCA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38397548857195357"/>
          <c:y val="0.82131386923222616"/>
          <c:w val="0.21686117967765184"/>
          <c:h val="0.12994188758619324"/>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nl-N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2000" b="0" i="0" u="none" strike="noStrike" kern="1200" spc="0" baseline="0">
                <a:solidFill>
                  <a:schemeClr val="tx1">
                    <a:lumMod val="65000"/>
                    <a:lumOff val="35000"/>
                  </a:schemeClr>
                </a:solidFill>
                <a:latin typeface="+mn-lt"/>
                <a:ea typeface="+mn-ea"/>
                <a:cs typeface="+mn-cs"/>
              </a:defRPr>
            </a:pPr>
            <a:r>
              <a:rPr lang="nl-NL" sz="2000" dirty="0">
                <a:solidFill>
                  <a:schemeClr val="tx1"/>
                </a:solidFill>
              </a:rPr>
              <a:t>BELANG</a:t>
            </a:r>
            <a:r>
              <a:rPr lang="nl-NL" sz="2000" baseline="0" dirty="0">
                <a:solidFill>
                  <a:schemeClr val="tx1"/>
                </a:solidFill>
              </a:rPr>
              <a:t> VS. AANWEZIGHEID</a:t>
            </a:r>
          </a:p>
        </c:rich>
      </c:tx>
      <c:layout>
        <c:manualLayout>
          <c:xMode val="edge"/>
          <c:yMode val="edge"/>
          <c:x val="0.28216087760549596"/>
          <c:y val="1.5655714015415354E-2"/>
        </c:manualLayout>
      </c:layout>
      <c:overlay val="0"/>
      <c:spPr>
        <a:noFill/>
        <a:ln>
          <a:noFill/>
        </a:ln>
        <a:effectLst/>
      </c:spPr>
      <c:txPr>
        <a:bodyPr rot="0" spcFirstLastPara="1" vertOverflow="ellipsis" vert="horz" wrap="square" anchor="ctr" anchorCtr="1"/>
        <a:lstStyle/>
        <a:p>
          <a:pPr algn="ctr">
            <a:defRPr sz="2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'belang vs aanwezigheid'!$B$2</c:f>
              <c:strCache>
                <c:ptCount val="1"/>
                <c:pt idx="0">
                  <c:v>BELANG</c:v>
                </c:pt>
              </c:strCache>
            </c:strRef>
          </c:tx>
          <c:spPr>
            <a:solidFill>
              <a:schemeClr val="accent1"/>
            </a:solidFill>
            <a:ln>
              <a:noFill/>
            </a:ln>
            <a:effectLst/>
          </c:spPr>
          <c:invertIfNegative val="0"/>
          <c:cat>
            <c:strRef>
              <c:f>'belang vs aanwezigheid'!$A$3:$A$30</c:f>
              <c:strCache>
                <c:ptCount val="28"/>
                <c:pt idx="0">
                  <c:v>Veilige omgeving (zoals op straat)</c:v>
                </c:pt>
                <c:pt idx="1">
                  <c:v>Goede arbeidsvoorwaarden</c:v>
                </c:pt>
                <c:pt idx="2">
                  <c:v>(Toekomstig) salaris</c:v>
                </c:pt>
                <c:pt idx="3">
                  <c:v>Carrièremogelijkheden</c:v>
                </c:pt>
                <c:pt idx="4">
                  <c:v>Goede werkgelegenheid</c:v>
                </c:pt>
                <c:pt idx="5">
                  <c:v>Gemakkelijk parkeren aan huis</c:v>
                </c:pt>
                <c:pt idx="6">
                  <c:v>Nabijheid supermarkt</c:v>
                </c:pt>
                <c:pt idx="7">
                  <c:v>Keuze uit duurdere/goedkopere huizen</c:v>
                </c:pt>
                <c:pt idx="8">
                  <c:v>Aanwezigheid van een ziekenhuis</c:v>
                </c:pt>
                <c:pt idx="9">
                  <c:v>Natuur in de directe omgeving</c:v>
                </c:pt>
                <c:pt idx="10">
                  <c:v>Uitstraling van de stad/het dorp</c:v>
                </c:pt>
                <c:pt idx="11">
                  <c:v>Goede fietspaden</c:v>
                </c:pt>
                <c:pt idx="12">
                  <c:v>Nabijheid van bus en/of trein</c:v>
                </c:pt>
                <c:pt idx="13">
                  <c:v>Horeca (café en restaurants)</c:v>
                </c:pt>
                <c:pt idx="14">
                  <c:v>Kindvriendelijke omgeving</c:v>
                </c:pt>
                <c:pt idx="15">
                  <c:v>Sportfaciliteiten</c:v>
                </c:pt>
                <c:pt idx="16">
                  <c:v>Aanwezigheid van scholen</c:v>
                </c:pt>
                <c:pt idx="17">
                  <c:v>Werk bereikbaar via openbaar vervoer</c:v>
                </c:pt>
                <c:pt idx="18">
                  <c:v>Inspirerende werkomgeving</c:v>
                </c:pt>
                <c:pt idx="19">
                  <c:v>Werk op fietsafstand</c:v>
                </c:pt>
                <c:pt idx="20">
                  <c:v>Winkels (zoals Media Markt, ZARA etc.)</c:v>
                </c:pt>
                <c:pt idx="21">
                  <c:v>Acceptatie van religieuze overweging</c:v>
                </c:pt>
                <c:pt idx="22">
                  <c:v>Horeca (zoals Domino's, Starbucks, McDonalds, Smoske, KFC)</c:v>
                </c:pt>
                <c:pt idx="23">
                  <c:v>Evenementen in de buurt (zoals concerten en festivals)</c:v>
                </c:pt>
                <c:pt idx="24">
                  <c:v>Strand</c:v>
                </c:pt>
                <c:pt idx="25">
                  <c:v>Aanwezigheid van een universiteit</c:v>
                </c:pt>
                <c:pt idx="26">
                  <c:v>Aanwezigheid van een bibliotheek</c:v>
                </c:pt>
                <c:pt idx="27">
                  <c:v>Mountainbike mogelijkheden</c:v>
                </c:pt>
              </c:strCache>
            </c:strRef>
          </c:cat>
          <c:val>
            <c:numRef>
              <c:f>'belang vs aanwezigheid'!$B$3:$B$30</c:f>
              <c:numCache>
                <c:formatCode>###0.00</c:formatCode>
                <c:ptCount val="28"/>
                <c:pt idx="0">
                  <c:v>4.5189003436426125</c:v>
                </c:pt>
                <c:pt idx="1">
                  <c:v>4.3298969072164937</c:v>
                </c:pt>
                <c:pt idx="2">
                  <c:v>4.2474226804123774</c:v>
                </c:pt>
                <c:pt idx="3">
                  <c:v>4.2233676975945027</c:v>
                </c:pt>
                <c:pt idx="4">
                  <c:v>4.216494845360824</c:v>
                </c:pt>
                <c:pt idx="5">
                  <c:v>4.2061855670103059</c:v>
                </c:pt>
                <c:pt idx="6">
                  <c:v>4.144329896907216</c:v>
                </c:pt>
                <c:pt idx="7">
                  <c:v>4.1134020618556724</c:v>
                </c:pt>
                <c:pt idx="8">
                  <c:v>3.9690721649484542</c:v>
                </c:pt>
                <c:pt idx="9">
                  <c:v>3.9450171821305839</c:v>
                </c:pt>
                <c:pt idx="10">
                  <c:v>3.9278350515463902</c:v>
                </c:pt>
                <c:pt idx="11">
                  <c:v>3.8556701030927854</c:v>
                </c:pt>
                <c:pt idx="12">
                  <c:v>3.8281786941580727</c:v>
                </c:pt>
                <c:pt idx="13">
                  <c:v>3.8075601374570436</c:v>
                </c:pt>
                <c:pt idx="14">
                  <c:v>3.7869415807560158</c:v>
                </c:pt>
                <c:pt idx="15">
                  <c:v>3.7388316151202754</c:v>
                </c:pt>
                <c:pt idx="16">
                  <c:v>3.7079037800687278</c:v>
                </c:pt>
                <c:pt idx="17">
                  <c:v>3.4845360824742277</c:v>
                </c:pt>
                <c:pt idx="18">
                  <c:v>3.4158075601374569</c:v>
                </c:pt>
                <c:pt idx="19">
                  <c:v>3.3161512027491407</c:v>
                </c:pt>
                <c:pt idx="20">
                  <c:v>3.1821305841924401</c:v>
                </c:pt>
                <c:pt idx="21">
                  <c:v>3.1271477663230245</c:v>
                </c:pt>
                <c:pt idx="22">
                  <c:v>3.0618556701030926</c:v>
                </c:pt>
                <c:pt idx="23">
                  <c:v>3.051546391752578</c:v>
                </c:pt>
                <c:pt idx="24">
                  <c:v>3.0034364261168394</c:v>
                </c:pt>
                <c:pt idx="25">
                  <c:v>2.8758620689655165</c:v>
                </c:pt>
                <c:pt idx="26">
                  <c:v>2.766323024054981</c:v>
                </c:pt>
                <c:pt idx="27">
                  <c:v>1.9931271477663233</c:v>
                </c:pt>
              </c:numCache>
            </c:numRef>
          </c:val>
          <c:extLst>
            <c:ext xmlns:c16="http://schemas.microsoft.com/office/drawing/2014/chart" uri="{C3380CC4-5D6E-409C-BE32-E72D297353CC}">
              <c16:uniqueId val="{00000000-1372-40EB-8612-C83835B40633}"/>
            </c:ext>
          </c:extLst>
        </c:ser>
        <c:ser>
          <c:idx val="1"/>
          <c:order val="1"/>
          <c:tx>
            <c:strRef>
              <c:f>'belang vs aanwezigheid'!$C$2</c:f>
              <c:strCache>
                <c:ptCount val="1"/>
                <c:pt idx="0">
                  <c:v>AANWEZIGHEID</c:v>
                </c:pt>
              </c:strCache>
            </c:strRef>
          </c:tx>
          <c:spPr>
            <a:solidFill>
              <a:schemeClr val="accent2"/>
            </a:solidFill>
            <a:ln>
              <a:noFill/>
            </a:ln>
            <a:effectLst/>
          </c:spPr>
          <c:invertIfNegative val="0"/>
          <c:cat>
            <c:strRef>
              <c:f>'belang vs aanwezigheid'!$A$3:$A$30</c:f>
              <c:strCache>
                <c:ptCount val="28"/>
                <c:pt idx="0">
                  <c:v>Veilige omgeving (zoals op straat)</c:v>
                </c:pt>
                <c:pt idx="1">
                  <c:v>Goede arbeidsvoorwaarden</c:v>
                </c:pt>
                <c:pt idx="2">
                  <c:v>(Toekomstig) salaris</c:v>
                </c:pt>
                <c:pt idx="3">
                  <c:v>Carrièremogelijkheden</c:v>
                </c:pt>
                <c:pt idx="4">
                  <c:v>Goede werkgelegenheid</c:v>
                </c:pt>
                <c:pt idx="5">
                  <c:v>Gemakkelijk parkeren aan huis</c:v>
                </c:pt>
                <c:pt idx="6">
                  <c:v>Nabijheid supermarkt</c:v>
                </c:pt>
                <c:pt idx="7">
                  <c:v>Keuze uit duurdere/goedkopere huizen</c:v>
                </c:pt>
                <c:pt idx="8">
                  <c:v>Aanwezigheid van een ziekenhuis</c:v>
                </c:pt>
                <c:pt idx="9">
                  <c:v>Natuur in de directe omgeving</c:v>
                </c:pt>
                <c:pt idx="10">
                  <c:v>Uitstraling van de stad/het dorp</c:v>
                </c:pt>
                <c:pt idx="11">
                  <c:v>Goede fietspaden</c:v>
                </c:pt>
                <c:pt idx="12">
                  <c:v>Nabijheid van bus en/of trein</c:v>
                </c:pt>
                <c:pt idx="13">
                  <c:v>Horeca (café en restaurants)</c:v>
                </c:pt>
                <c:pt idx="14">
                  <c:v>Kindvriendelijke omgeving</c:v>
                </c:pt>
                <c:pt idx="15">
                  <c:v>Sportfaciliteiten</c:v>
                </c:pt>
                <c:pt idx="16">
                  <c:v>Aanwezigheid van scholen</c:v>
                </c:pt>
                <c:pt idx="17">
                  <c:v>Werk bereikbaar via openbaar vervoer</c:v>
                </c:pt>
                <c:pt idx="18">
                  <c:v>Inspirerende werkomgeving</c:v>
                </c:pt>
                <c:pt idx="19">
                  <c:v>Werk op fietsafstand</c:v>
                </c:pt>
                <c:pt idx="20">
                  <c:v>Winkels (zoals Media Markt, ZARA etc.)</c:v>
                </c:pt>
                <c:pt idx="21">
                  <c:v>Acceptatie van religieuze overweging</c:v>
                </c:pt>
                <c:pt idx="22">
                  <c:v>Horeca (zoals Domino's, Starbucks, McDonalds, Smoske, KFC)</c:v>
                </c:pt>
                <c:pt idx="23">
                  <c:v>Evenementen in de buurt (zoals concerten en festivals)</c:v>
                </c:pt>
                <c:pt idx="24">
                  <c:v>Strand</c:v>
                </c:pt>
                <c:pt idx="25">
                  <c:v>Aanwezigheid van een universiteit</c:v>
                </c:pt>
                <c:pt idx="26">
                  <c:v>Aanwezigheid van een bibliotheek</c:v>
                </c:pt>
                <c:pt idx="27">
                  <c:v>Mountainbike mogelijkheden</c:v>
                </c:pt>
              </c:strCache>
            </c:strRef>
          </c:cat>
          <c:val>
            <c:numRef>
              <c:f>'belang vs aanwezigheid'!$C$3:$C$30</c:f>
              <c:numCache>
                <c:formatCode>###0.00</c:formatCode>
                <c:ptCount val="28"/>
                <c:pt idx="0">
                  <c:v>3.7353951890034343</c:v>
                </c:pt>
                <c:pt idx="1">
                  <c:v>3.6494845360824728</c:v>
                </c:pt>
                <c:pt idx="2">
                  <c:v>3.4089347079037777</c:v>
                </c:pt>
                <c:pt idx="3">
                  <c:v>3.2920962199312704</c:v>
                </c:pt>
                <c:pt idx="4">
                  <c:v>3.4879725085910636</c:v>
                </c:pt>
                <c:pt idx="5">
                  <c:v>3.7697594501718199</c:v>
                </c:pt>
                <c:pt idx="6">
                  <c:v>4.0996563573883167</c:v>
                </c:pt>
                <c:pt idx="7">
                  <c:v>3.0206185567010313</c:v>
                </c:pt>
                <c:pt idx="8">
                  <c:v>3.5498281786941561</c:v>
                </c:pt>
                <c:pt idx="9">
                  <c:v>4.1340206185566979</c:v>
                </c:pt>
                <c:pt idx="10">
                  <c:v>3.6735395189003439</c:v>
                </c:pt>
                <c:pt idx="11">
                  <c:v>4.0618556701030926</c:v>
                </c:pt>
                <c:pt idx="12">
                  <c:v>3.0549828178694156</c:v>
                </c:pt>
                <c:pt idx="13">
                  <c:v>3.876288659793814</c:v>
                </c:pt>
                <c:pt idx="14">
                  <c:v>3.8659793814433003</c:v>
                </c:pt>
                <c:pt idx="15">
                  <c:v>3.7319587628865984</c:v>
                </c:pt>
                <c:pt idx="16">
                  <c:v>3.77</c:v>
                </c:pt>
                <c:pt idx="17">
                  <c:v>2.859106529209622</c:v>
                </c:pt>
                <c:pt idx="18">
                  <c:v>3.2714776632302391</c:v>
                </c:pt>
                <c:pt idx="19">
                  <c:v>3.3917525773195867</c:v>
                </c:pt>
                <c:pt idx="20">
                  <c:v>3.0859106529209615</c:v>
                </c:pt>
                <c:pt idx="21">
                  <c:v>3.5017182130584206</c:v>
                </c:pt>
                <c:pt idx="22">
                  <c:v>3.529209621993127</c:v>
                </c:pt>
                <c:pt idx="23">
                  <c:v>2.7491408934707886</c:v>
                </c:pt>
                <c:pt idx="24">
                  <c:v>4.3470790378006834</c:v>
                </c:pt>
                <c:pt idx="25">
                  <c:v>2.4900000000000002</c:v>
                </c:pt>
                <c:pt idx="26">
                  <c:v>3.7147766323024043</c:v>
                </c:pt>
                <c:pt idx="27">
                  <c:v>3.3058419243986257</c:v>
                </c:pt>
              </c:numCache>
            </c:numRef>
          </c:val>
          <c:extLst>
            <c:ext xmlns:c16="http://schemas.microsoft.com/office/drawing/2014/chart" uri="{C3380CC4-5D6E-409C-BE32-E72D297353CC}">
              <c16:uniqueId val="{00000001-1372-40EB-8612-C83835B40633}"/>
            </c:ext>
          </c:extLst>
        </c:ser>
        <c:dLbls>
          <c:showLegendKey val="0"/>
          <c:showVal val="0"/>
          <c:showCatName val="0"/>
          <c:showSerName val="0"/>
          <c:showPercent val="0"/>
          <c:showBubbleSize val="0"/>
        </c:dLbls>
        <c:gapWidth val="219"/>
        <c:overlap val="-27"/>
        <c:axId val="774591215"/>
        <c:axId val="774587055"/>
      </c:barChart>
      <c:catAx>
        <c:axId val="774591215"/>
        <c:scaling>
          <c:orientation val="minMax"/>
        </c:scaling>
        <c:delete val="0"/>
        <c:axPos val="b"/>
        <c:numFmt formatCode="General" sourceLinked="1"/>
        <c:majorTickMark val="none"/>
        <c:minorTickMark val="none"/>
        <c:tickLblPos val="nextTo"/>
        <c:spPr>
          <a:noFill/>
          <a:ln w="38100" cap="flat" cmpd="sng" algn="ctr">
            <a:solidFill>
              <a:schemeClr val="accent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l-NL"/>
          </a:p>
        </c:txPr>
        <c:crossAx val="774587055"/>
        <c:crosses val="autoZero"/>
        <c:auto val="1"/>
        <c:lblAlgn val="ctr"/>
        <c:lblOffset val="100"/>
        <c:noMultiLvlLbl val="0"/>
      </c:catAx>
      <c:valAx>
        <c:axId val="774587055"/>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l-NL"/>
          </a:p>
        </c:txPr>
        <c:crossAx val="77459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nl-NL"/>
        </a:p>
      </c:txPr>
    </c:legend>
    <c:plotVisOnly val="1"/>
    <c:dispBlanksAs val="gap"/>
    <c:showDLblsOverMax val="0"/>
  </c:chart>
  <c:spPr>
    <a:solidFill>
      <a:schemeClr val="bg1"/>
    </a:solidFill>
    <a:ln w="38100" cap="flat" cmpd="sng" algn="ctr">
      <a:solidFill>
        <a:schemeClr val="accent1"/>
      </a:solidFill>
      <a:round/>
    </a:ln>
    <a:effectLst/>
  </c:spPr>
  <c:txPr>
    <a:bodyPr/>
    <a:lstStyle/>
    <a:p>
      <a:pPr>
        <a:defRPr/>
      </a:pPr>
      <a:endParaRPr lang="nl-N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0" i="0" u="none" strike="noStrike" kern="1200" spc="0" baseline="0">
                <a:solidFill>
                  <a:sysClr val="windowText" lastClr="000000"/>
                </a:solidFill>
                <a:latin typeface="+mn-lt"/>
                <a:ea typeface="+mn-ea"/>
                <a:cs typeface="+mn-cs"/>
              </a:defRPr>
            </a:pPr>
            <a:r>
              <a:rPr lang="nl-NL" sz="1800" b="0" dirty="0">
                <a:solidFill>
                  <a:sysClr val="windowText" lastClr="000000"/>
                </a:solidFill>
              </a:rPr>
              <a:t>BELANGRIJK</a:t>
            </a:r>
            <a:r>
              <a:rPr lang="nl-NL" sz="1800" b="0" baseline="0" dirty="0">
                <a:solidFill>
                  <a:sysClr val="windowText" lastClr="000000"/>
                </a:solidFill>
              </a:rPr>
              <a:t> </a:t>
            </a:r>
            <a:r>
              <a:rPr lang="nl-NL" sz="1800" b="0" u="sng" baseline="0" dirty="0">
                <a:solidFill>
                  <a:sysClr val="windowText" lastClr="000000"/>
                </a:solidFill>
              </a:rPr>
              <a:t>EN</a:t>
            </a:r>
            <a:r>
              <a:rPr lang="nl-NL" sz="1800" b="0" baseline="0" dirty="0">
                <a:solidFill>
                  <a:sysClr val="windowText" lastClr="000000"/>
                </a:solidFill>
              </a:rPr>
              <a:t> </a:t>
            </a:r>
            <a:r>
              <a:rPr lang="nl-NL" sz="1800" baseline="0" dirty="0">
                <a:solidFill>
                  <a:sysClr val="windowText" lastClr="000000"/>
                </a:solidFill>
              </a:rPr>
              <a:t>AANWEZIG</a:t>
            </a:r>
          </a:p>
        </c:rich>
      </c:tx>
      <c:layout>
        <c:manualLayout>
          <c:xMode val="edge"/>
          <c:yMode val="edge"/>
          <c:x val="0.25981194595794832"/>
          <c:y val="5.9089653267025829E-3"/>
        </c:manualLayout>
      </c:layout>
      <c:overlay val="0"/>
      <c:spPr>
        <a:noFill/>
        <a:ln>
          <a:noFill/>
        </a:ln>
        <a:effectLst/>
      </c:spPr>
      <c:txPr>
        <a:bodyPr rot="0" spcFirstLastPara="1" vertOverflow="ellipsis" vert="horz" wrap="square" anchor="ctr" anchorCtr="1"/>
        <a:lstStyle/>
        <a:p>
          <a:pPr algn="ctr">
            <a:defRPr sz="1800" b="0" i="0" u="none" strike="noStrike" kern="1200" spc="0" baseline="0">
              <a:solidFill>
                <a:sysClr val="windowText" lastClr="000000"/>
              </a:solidFill>
              <a:latin typeface="+mn-lt"/>
              <a:ea typeface="+mn-ea"/>
              <a:cs typeface="+mn-cs"/>
            </a:defRPr>
          </a:pPr>
          <a:endParaRPr lang="nl-NL"/>
        </a:p>
      </c:txPr>
    </c:title>
    <c:autoTitleDeleted val="0"/>
    <c:plotArea>
      <c:layout/>
      <c:barChart>
        <c:barDir val="col"/>
        <c:grouping val="clustered"/>
        <c:varyColors val="0"/>
        <c:ser>
          <c:idx val="0"/>
          <c:order val="0"/>
          <c:tx>
            <c:strRef>
              <c:f>'[1]belang vs aanwezigheid'!$B$2</c:f>
              <c:strCache>
                <c:ptCount val="1"/>
                <c:pt idx="0">
                  <c:v>BELANG</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'[1]belang vs aanwezigheid'!$A$3:$A$30</c:f>
              <c:strCache>
                <c:ptCount val="8"/>
                <c:pt idx="0">
                  <c:v>Nabijheid supermarkt</c:v>
                </c:pt>
                <c:pt idx="1">
                  <c:v>Natuur in de directe omgeving</c:v>
                </c:pt>
                <c:pt idx="2">
                  <c:v>Uitstraling van de stad/het dorp</c:v>
                </c:pt>
                <c:pt idx="3">
                  <c:v>Goede fietspaden</c:v>
                </c:pt>
                <c:pt idx="4">
                  <c:v>Horeca (café en restaurants)</c:v>
                </c:pt>
                <c:pt idx="5">
                  <c:v>Kindvriendelijke omgeving</c:v>
                </c:pt>
                <c:pt idx="6">
                  <c:v>Sportfaciliteiten</c:v>
                </c:pt>
                <c:pt idx="7">
                  <c:v>Aanwezigheid van scholen</c:v>
                </c:pt>
              </c:strCache>
              <c:extLst/>
            </c:strRef>
          </c:cat>
          <c:val>
            <c:numRef>
              <c:f>'[1]belang vs aanwezigheid'!$B$3:$B$30</c:f>
              <c:numCache>
                <c:formatCode>###0.00</c:formatCode>
                <c:ptCount val="8"/>
                <c:pt idx="0">
                  <c:v>4.144329896907216</c:v>
                </c:pt>
                <c:pt idx="1">
                  <c:v>3.9450171821305839</c:v>
                </c:pt>
                <c:pt idx="2">
                  <c:v>3.9278350515463902</c:v>
                </c:pt>
                <c:pt idx="3">
                  <c:v>3.8556701030927854</c:v>
                </c:pt>
                <c:pt idx="4">
                  <c:v>3.8075601374570436</c:v>
                </c:pt>
                <c:pt idx="5">
                  <c:v>3.7869415807560158</c:v>
                </c:pt>
                <c:pt idx="6">
                  <c:v>3.7388316151202754</c:v>
                </c:pt>
                <c:pt idx="7">
                  <c:v>3.7079037800687278</c:v>
                </c:pt>
              </c:numCache>
              <c:extLst/>
            </c:numRef>
          </c:val>
          <c:extLst>
            <c:ext xmlns:c16="http://schemas.microsoft.com/office/drawing/2014/chart" uri="{C3380CC4-5D6E-409C-BE32-E72D297353CC}">
              <c16:uniqueId val="{00000000-54B8-4B23-A4E3-FB93A051B95D}"/>
            </c:ext>
          </c:extLst>
        </c:ser>
        <c:ser>
          <c:idx val="1"/>
          <c:order val="1"/>
          <c:tx>
            <c:strRef>
              <c:f>'[1]belang vs aanwezigheid'!$C$2</c:f>
              <c:strCache>
                <c:ptCount val="1"/>
                <c:pt idx="0">
                  <c:v>AANWEZIGHEID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'[1]belang vs aanwezigheid'!$A$3:$A$30</c:f>
              <c:strCache>
                <c:ptCount val="8"/>
                <c:pt idx="0">
                  <c:v>Nabijheid supermarkt</c:v>
                </c:pt>
                <c:pt idx="1">
                  <c:v>Natuur in de directe omgeving</c:v>
                </c:pt>
                <c:pt idx="2">
                  <c:v>Uitstraling van de stad/het dorp</c:v>
                </c:pt>
                <c:pt idx="3">
                  <c:v>Goede fietspaden</c:v>
                </c:pt>
                <c:pt idx="4">
                  <c:v>Horeca (café en restaurants)</c:v>
                </c:pt>
                <c:pt idx="5">
                  <c:v>Kindvriendelijke omgeving</c:v>
                </c:pt>
                <c:pt idx="6">
                  <c:v>Sportfaciliteiten</c:v>
                </c:pt>
                <c:pt idx="7">
                  <c:v>Aanwezigheid van scholen</c:v>
                </c:pt>
              </c:strCache>
              <c:extLst/>
            </c:strRef>
          </c:cat>
          <c:val>
            <c:numRef>
              <c:f>'[1]belang vs aanwezigheid'!$C$3:$C$30</c:f>
              <c:numCache>
                <c:formatCode>###0.00</c:formatCode>
                <c:ptCount val="8"/>
                <c:pt idx="0">
                  <c:v>4.0996563573883167</c:v>
                </c:pt>
                <c:pt idx="1">
                  <c:v>4.1340206185566979</c:v>
                </c:pt>
                <c:pt idx="2">
                  <c:v>3.6735395189003439</c:v>
                </c:pt>
                <c:pt idx="3">
                  <c:v>4.0618556701030926</c:v>
                </c:pt>
                <c:pt idx="4">
                  <c:v>3.876288659793814</c:v>
                </c:pt>
                <c:pt idx="5">
                  <c:v>3.8659793814433003</c:v>
                </c:pt>
                <c:pt idx="6">
                  <c:v>3.7319587628865984</c:v>
                </c:pt>
                <c:pt idx="7">
                  <c:v>3.77</c:v>
                </c:pt>
              </c:numCache>
              <c:extLst/>
            </c:numRef>
          </c:val>
          <c:extLst>
            <c:ext xmlns:c16="http://schemas.microsoft.com/office/drawing/2014/chart" uri="{C3380CC4-5D6E-409C-BE32-E72D297353CC}">
              <c16:uniqueId val="{00000001-54B8-4B23-A4E3-FB93A051B95D}"/>
            </c:ext>
          </c:extLst>
        </c:ser>
        <c:dLbls>
          <c:showLegendKey val="0"/>
          <c:showVal val="0"/>
          <c:showCatName val="0"/>
          <c:showSerName val="0"/>
          <c:showPercent val="0"/>
          <c:showBubbleSize val="0"/>
        </c:dLbls>
        <c:gapWidth val="219"/>
        <c:overlap val="-27"/>
        <c:axId val="774591215"/>
        <c:axId val="774587055"/>
      </c:barChart>
      <c:catAx>
        <c:axId val="77459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crossAx val="774587055"/>
        <c:crosses val="autoZero"/>
        <c:auto val="1"/>
        <c:lblAlgn val="ctr"/>
        <c:lblOffset val="100"/>
        <c:noMultiLvlLbl val="0"/>
      </c:catAx>
      <c:valAx>
        <c:axId val="774587055"/>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NL"/>
          </a:p>
        </c:txPr>
        <c:crossAx val="77459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legend>
    <c:plotVisOnly val="1"/>
    <c:dispBlanksAs val="gap"/>
    <c:showDLblsOverMax val="0"/>
  </c:chart>
  <c:spPr>
    <a:solidFill>
      <a:schemeClr val="bg1"/>
    </a:solidFill>
    <a:ln w="38100" cap="flat" cmpd="sng" algn="ctr">
      <a:solidFill>
        <a:srgbClr val="4472C4"/>
      </a:solidFill>
      <a:round/>
    </a:ln>
    <a:effectLst/>
  </c:spPr>
  <c:txPr>
    <a:bodyPr/>
    <a:lstStyle/>
    <a:p>
      <a:pPr>
        <a:defRPr/>
      </a:pPr>
      <a:endParaRPr lang="nl-N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nl-NL" sz="1800" dirty="0">
                <a:solidFill>
                  <a:sysClr val="windowText" lastClr="000000"/>
                </a:solidFill>
                <a:latin typeface="+mn-lt"/>
              </a:rPr>
              <a:t>BELANGRIJK, MAAR </a:t>
            </a:r>
            <a:r>
              <a:rPr lang="nl-NL" sz="1800" u="sng" dirty="0">
                <a:solidFill>
                  <a:sysClr val="windowText" lastClr="000000"/>
                </a:solidFill>
                <a:latin typeface="+mn-lt"/>
              </a:rPr>
              <a:t>NIET (GENOEG) AANWEZIG</a:t>
            </a:r>
            <a:endParaRPr lang="nl-NL" sz="1800" u="sng" baseline="0" dirty="0">
              <a:solidFill>
                <a:sysClr val="windowText" lastClr="000000"/>
              </a:solidFill>
              <a:latin typeface="+mn-lt"/>
            </a:endParaRPr>
          </a:p>
        </c:rich>
      </c:tx>
      <c:layout>
        <c:manualLayout>
          <c:xMode val="edge"/>
          <c:yMode val="edge"/>
          <c:x val="0.11904960472894578"/>
          <c:y val="1.5655706353288754E-2"/>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'https://webdav.myhz.nl/vosf201/Lectoraat_Kusttoerisme/Lectoraat Healthy Region/4. Projecten/Actief/ZiS_Leefbaarheid_Studentenbinding - Snijders/Kwantitatief onderzoek/[resultaten en figuren ZIS 15.02.2022.xlsx]belang vs aanwezigheid'!$B$2</c:f>
              <c:strCache>
                <c:ptCount val="1"/>
                <c:pt idx="0">
                  <c:v>BELANG</c:v>
                </c:pt>
              </c:strCache>
            </c:strRef>
          </c:tx>
          <c:spPr>
            <a:solidFill>
              <a:schemeClr val="accent1"/>
            </a:solidFill>
            <a:ln>
              <a:solidFill>
                <a:srgbClr val="4472C4"/>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'https://webdav.myhz.nl/vosf201/Lectoraat_Kusttoerisme/Lectoraat Healthy Region/4. Projecten/Actief/ZiS_Leefbaarheid_Studentenbinding - Snijders/Kwantitatief onderzoek/[resultaten en figuren ZIS 15.02.2022.xlsx]belang vs aanwezigheid'!$A$3:$A$30</c:f>
              <c:strCache>
                <c:ptCount val="10"/>
                <c:pt idx="0">
                  <c:v>Veilige omgeving (zoals op straat)</c:v>
                </c:pt>
                <c:pt idx="1">
                  <c:v>Goede arbeidsvoorwaarden</c:v>
                </c:pt>
                <c:pt idx="2">
                  <c:v>(Toekomstig) salaris</c:v>
                </c:pt>
                <c:pt idx="3">
                  <c:v>Carrièremogelijkheden</c:v>
                </c:pt>
                <c:pt idx="4">
                  <c:v>Goede werkgelegenheid</c:v>
                </c:pt>
                <c:pt idx="5">
                  <c:v>Gemakkelijk parkeren aan huis</c:v>
                </c:pt>
                <c:pt idx="6">
                  <c:v>Keuze uit duurdere/goedkopere huizen</c:v>
                </c:pt>
                <c:pt idx="7">
                  <c:v>Aanwezigheid van een ziekenhuis</c:v>
                </c:pt>
                <c:pt idx="8">
                  <c:v>Nabijheid van bus en/of trein</c:v>
                </c:pt>
                <c:pt idx="9">
                  <c:v>Werk bereikbaar via openbaar vervoer</c:v>
                </c:pt>
              </c:strCache>
              <c:extLst/>
            </c:strRef>
          </c:cat>
          <c:val>
            <c:numRef>
              <c:f>'https://webdav.myhz.nl/vosf201/Lectoraat_Kusttoerisme/Lectoraat Healthy Region/4. Projecten/Actief/ZiS_Leefbaarheid_Studentenbinding - Snijders/Kwantitatief onderzoek/[resultaten en figuren ZIS 15.02.2022.xlsx]belang vs aanwezigheid'!$B$3:$B$30</c:f>
              <c:numCache>
                <c:formatCode>General</c:formatCode>
                <c:ptCount val="10"/>
                <c:pt idx="0">
                  <c:v>4.5189003436426125</c:v>
                </c:pt>
                <c:pt idx="1">
                  <c:v>4.3298969072164937</c:v>
                </c:pt>
                <c:pt idx="2">
                  <c:v>4.2474226804123774</c:v>
                </c:pt>
                <c:pt idx="3">
                  <c:v>4.2233676975945027</c:v>
                </c:pt>
                <c:pt idx="4">
                  <c:v>4.216494845360824</c:v>
                </c:pt>
                <c:pt idx="5">
                  <c:v>4.2061855670103059</c:v>
                </c:pt>
                <c:pt idx="6">
                  <c:v>4.1134020618556724</c:v>
                </c:pt>
                <c:pt idx="7">
                  <c:v>3.9690721649484542</c:v>
                </c:pt>
                <c:pt idx="8">
                  <c:v>3.8281786941580727</c:v>
                </c:pt>
                <c:pt idx="9">
                  <c:v>3.4845360824742277</c:v>
                </c:pt>
              </c:numCache>
              <c:extLst/>
            </c:numRef>
          </c:val>
          <c:extLst>
            <c:ext xmlns:c16="http://schemas.microsoft.com/office/drawing/2014/chart" uri="{C3380CC4-5D6E-409C-BE32-E72D297353CC}">
              <c16:uniqueId val="{00000000-76CB-4C9E-8BD4-7C6DB614078C}"/>
            </c:ext>
          </c:extLst>
        </c:ser>
        <c:ser>
          <c:idx val="1"/>
          <c:order val="1"/>
          <c:tx>
            <c:strRef>
              <c:f>'https://webdav.myhz.nl/vosf201/Lectoraat_Kusttoerisme/Lectoraat Healthy Region/4. Projecten/Actief/ZiS_Leefbaarheid_Studentenbinding - Snijders/Kwantitatief onderzoek/[resultaten en figuren ZIS 15.02.2022.xlsx]belang vs aanwezigheid'!$C$2</c:f>
              <c:strCache>
                <c:ptCount val="1"/>
                <c:pt idx="0">
                  <c:v>AANWEZIGHEID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'https://webdav.myhz.nl/vosf201/Lectoraat_Kusttoerisme/Lectoraat Healthy Region/4. Projecten/Actief/ZiS_Leefbaarheid_Studentenbinding - Snijders/Kwantitatief onderzoek/[resultaten en figuren ZIS 15.02.2022.xlsx]belang vs aanwezigheid'!$A$3:$A$30</c:f>
              <c:strCache>
                <c:ptCount val="10"/>
                <c:pt idx="0">
                  <c:v>Veilige omgeving (zoals op straat)</c:v>
                </c:pt>
                <c:pt idx="1">
                  <c:v>Goede arbeidsvoorwaarden</c:v>
                </c:pt>
                <c:pt idx="2">
                  <c:v>(Toekomstig) salaris</c:v>
                </c:pt>
                <c:pt idx="3">
                  <c:v>Carrièremogelijkheden</c:v>
                </c:pt>
                <c:pt idx="4">
                  <c:v>Goede werkgelegenheid</c:v>
                </c:pt>
                <c:pt idx="5">
                  <c:v>Gemakkelijk parkeren aan huis</c:v>
                </c:pt>
                <c:pt idx="6">
                  <c:v>Keuze uit duurdere/goedkopere huizen</c:v>
                </c:pt>
                <c:pt idx="7">
                  <c:v>Aanwezigheid van een ziekenhuis</c:v>
                </c:pt>
                <c:pt idx="8">
                  <c:v>Nabijheid van bus en/of trein</c:v>
                </c:pt>
                <c:pt idx="9">
                  <c:v>Werk bereikbaar via openbaar vervoer</c:v>
                </c:pt>
              </c:strCache>
              <c:extLst/>
            </c:strRef>
          </c:cat>
          <c:val>
            <c:numRef>
              <c:f>'https://webdav.myhz.nl/vosf201/Lectoraat_Kusttoerisme/Lectoraat Healthy Region/4. Projecten/Actief/ZiS_Leefbaarheid_Studentenbinding - Snijders/Kwantitatief onderzoek/[resultaten en figuren ZIS 15.02.2022.xlsx]belang vs aanwezigheid'!$C$3:$C$30</c:f>
              <c:numCache>
                <c:formatCode>General</c:formatCode>
                <c:ptCount val="10"/>
                <c:pt idx="0">
                  <c:v>3.7353951890034343</c:v>
                </c:pt>
                <c:pt idx="1">
                  <c:v>3.6494845360824728</c:v>
                </c:pt>
                <c:pt idx="2">
                  <c:v>3.4089347079037777</c:v>
                </c:pt>
                <c:pt idx="3">
                  <c:v>3.2920962199312704</c:v>
                </c:pt>
                <c:pt idx="4">
                  <c:v>3.4879725085910636</c:v>
                </c:pt>
                <c:pt idx="5">
                  <c:v>3.7697594501718199</c:v>
                </c:pt>
                <c:pt idx="6">
                  <c:v>3.0206185567010313</c:v>
                </c:pt>
                <c:pt idx="7">
                  <c:v>3.5498281786941561</c:v>
                </c:pt>
                <c:pt idx="8">
                  <c:v>3.0549828178694156</c:v>
                </c:pt>
                <c:pt idx="9">
                  <c:v>2.859106529209622</c:v>
                </c:pt>
              </c:numCache>
              <c:extLst/>
            </c:numRef>
          </c:val>
          <c:extLst>
            <c:ext xmlns:c16="http://schemas.microsoft.com/office/drawing/2014/chart" uri="{C3380CC4-5D6E-409C-BE32-E72D297353CC}">
              <c16:uniqueId val="{00000001-76CB-4C9E-8BD4-7C6DB614078C}"/>
            </c:ext>
          </c:extLst>
        </c:ser>
        <c:dLbls>
          <c:showLegendKey val="0"/>
          <c:showVal val="0"/>
          <c:showCatName val="0"/>
          <c:showSerName val="0"/>
          <c:showPercent val="0"/>
          <c:showBubbleSize val="0"/>
        </c:dLbls>
        <c:gapWidth val="219"/>
        <c:overlap val="-27"/>
        <c:axId val="774591215"/>
        <c:axId val="774587055"/>
      </c:barChart>
      <c:catAx>
        <c:axId val="77459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crossAx val="774587055"/>
        <c:crosses val="autoZero"/>
        <c:auto val="1"/>
        <c:lblAlgn val="ctr"/>
        <c:lblOffset val="100"/>
        <c:noMultiLvlLbl val="0"/>
      </c:catAx>
      <c:valAx>
        <c:axId val="774587055"/>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NL"/>
          </a:p>
        </c:txPr>
        <c:crossAx val="774591215"/>
        <c:crosses val="autoZero"/>
        <c:crossBetween val="between"/>
      </c:valAx>
      <c:spPr>
        <a:noFill/>
        <a:ln>
          <a:noFill/>
        </a:ln>
        <a:effectLst/>
      </c:spPr>
    </c:plotArea>
    <c:legend>
      <c:legendPos val="b"/>
      <c:layout>
        <c:manualLayout>
          <c:xMode val="edge"/>
          <c:yMode val="edge"/>
          <c:x val="0.27638283803046665"/>
          <c:y val="0.87889875888629498"/>
          <c:w val="0.48711910124905999"/>
          <c:h val="9.597561297300148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nl-NL"/>
        </a:p>
      </c:txPr>
    </c:legend>
    <c:plotVisOnly val="1"/>
    <c:dispBlanksAs val="gap"/>
    <c:showDLblsOverMax val="0"/>
  </c:chart>
  <c:spPr>
    <a:solidFill>
      <a:sysClr val="window" lastClr="FFFFFF"/>
    </a:solidFill>
    <a:ln w="38100" cap="flat" cmpd="sng" algn="ctr">
      <a:solidFill>
        <a:srgbClr val="4472C4"/>
      </a:solidFill>
      <a:round/>
    </a:ln>
    <a:effectLst/>
  </c:spPr>
  <c:txPr>
    <a:bodyPr/>
    <a:lstStyle/>
    <a:p>
      <a:pPr>
        <a:defRPr/>
      </a:pPr>
      <a:endParaRPr lang="nl-N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nl-NL" sz="1600" b="0" dirty="0">
                <a:solidFill>
                  <a:sysClr val="windowText" lastClr="000000"/>
                </a:solidFill>
              </a:rPr>
              <a:t>BELANGRIJK</a:t>
            </a:r>
            <a:r>
              <a:rPr lang="nl-NL" sz="1600" b="0" baseline="0" dirty="0">
                <a:solidFill>
                  <a:sysClr val="windowText" lastClr="000000"/>
                </a:solidFill>
              </a:rPr>
              <a:t> </a:t>
            </a:r>
            <a:r>
              <a:rPr lang="nl-NL" sz="1600" b="0" u="sng" baseline="0" dirty="0">
                <a:solidFill>
                  <a:sysClr val="windowText" lastClr="000000"/>
                </a:solidFill>
              </a:rPr>
              <a:t>EN</a:t>
            </a:r>
            <a:r>
              <a:rPr lang="nl-NL" sz="1600" b="0" baseline="0" dirty="0">
                <a:solidFill>
                  <a:sysClr val="windowText" lastClr="000000"/>
                </a:solidFill>
              </a:rPr>
              <a:t> </a:t>
            </a:r>
            <a:r>
              <a:rPr lang="nl-NL" sz="1800" baseline="0" dirty="0">
                <a:solidFill>
                  <a:sysClr val="windowText" lastClr="000000"/>
                </a:solidFill>
              </a:rPr>
              <a:t>AANWEZIG</a:t>
            </a:r>
          </a:p>
        </c:rich>
      </c:tx>
      <c:layout>
        <c:manualLayout>
          <c:xMode val="edge"/>
          <c:yMode val="edge"/>
          <c:x val="0.26184105679398928"/>
          <c:y val="1.5655719512985545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'[1]belang vs aanwezigheid'!$B$2</c:f>
              <c:strCache>
                <c:ptCount val="1"/>
                <c:pt idx="0">
                  <c:v>BELANG</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'[1]belang vs aanwezigheid'!$A$3:$A$30</c:f>
              <c:strCache>
                <c:ptCount val="8"/>
                <c:pt idx="0">
                  <c:v>Nabijheid supermarkt</c:v>
                </c:pt>
                <c:pt idx="1">
                  <c:v>Natuur in de directe omgeving</c:v>
                </c:pt>
                <c:pt idx="2">
                  <c:v>Uitstraling van de stad/het dorp</c:v>
                </c:pt>
                <c:pt idx="3">
                  <c:v>Goede fietspaden</c:v>
                </c:pt>
                <c:pt idx="4">
                  <c:v>Horeca (café en restaurants)</c:v>
                </c:pt>
                <c:pt idx="5">
                  <c:v>Kindvriendelijke omgeving</c:v>
                </c:pt>
                <c:pt idx="6">
                  <c:v>Sportfaciliteiten</c:v>
                </c:pt>
                <c:pt idx="7">
                  <c:v>Aanwezigheid van scholen</c:v>
                </c:pt>
              </c:strCache>
              <c:extLst/>
            </c:strRef>
          </c:cat>
          <c:val>
            <c:numRef>
              <c:f>'[1]belang vs aanwezigheid'!$B$3:$B$30</c:f>
              <c:numCache>
                <c:formatCode>###0.00</c:formatCode>
                <c:ptCount val="8"/>
                <c:pt idx="0">
                  <c:v>4.144329896907216</c:v>
                </c:pt>
                <c:pt idx="1">
                  <c:v>3.9450171821305839</c:v>
                </c:pt>
                <c:pt idx="2">
                  <c:v>3.9278350515463902</c:v>
                </c:pt>
                <c:pt idx="3">
                  <c:v>3.8556701030927854</c:v>
                </c:pt>
                <c:pt idx="4">
                  <c:v>3.8075601374570436</c:v>
                </c:pt>
                <c:pt idx="5">
                  <c:v>3.7869415807560158</c:v>
                </c:pt>
                <c:pt idx="6">
                  <c:v>3.7388316151202754</c:v>
                </c:pt>
                <c:pt idx="7">
                  <c:v>3.7079037800687278</c:v>
                </c:pt>
              </c:numCache>
              <c:extLst/>
            </c:numRef>
          </c:val>
          <c:extLst>
            <c:ext xmlns:c16="http://schemas.microsoft.com/office/drawing/2014/chart" uri="{C3380CC4-5D6E-409C-BE32-E72D297353CC}">
              <c16:uniqueId val="{00000000-FB1B-4A07-B59B-7ADD1C40D087}"/>
            </c:ext>
          </c:extLst>
        </c:ser>
        <c:ser>
          <c:idx val="1"/>
          <c:order val="1"/>
          <c:tx>
            <c:strRef>
              <c:f>'[1]belang vs aanwezigheid'!$C$2</c:f>
              <c:strCache>
                <c:ptCount val="1"/>
                <c:pt idx="0">
                  <c:v>AANWEZIGHEID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'[1]belang vs aanwezigheid'!$A$3:$A$30</c:f>
              <c:strCache>
                <c:ptCount val="8"/>
                <c:pt idx="0">
                  <c:v>Nabijheid supermarkt</c:v>
                </c:pt>
                <c:pt idx="1">
                  <c:v>Natuur in de directe omgeving</c:v>
                </c:pt>
                <c:pt idx="2">
                  <c:v>Uitstraling van de stad/het dorp</c:v>
                </c:pt>
                <c:pt idx="3">
                  <c:v>Goede fietspaden</c:v>
                </c:pt>
                <c:pt idx="4">
                  <c:v>Horeca (café en restaurants)</c:v>
                </c:pt>
                <c:pt idx="5">
                  <c:v>Kindvriendelijke omgeving</c:v>
                </c:pt>
                <c:pt idx="6">
                  <c:v>Sportfaciliteiten</c:v>
                </c:pt>
                <c:pt idx="7">
                  <c:v>Aanwezigheid van scholen</c:v>
                </c:pt>
              </c:strCache>
              <c:extLst/>
            </c:strRef>
          </c:cat>
          <c:val>
            <c:numRef>
              <c:f>'[1]belang vs aanwezigheid'!$C$3:$C$30</c:f>
              <c:numCache>
                <c:formatCode>###0.00</c:formatCode>
                <c:ptCount val="8"/>
                <c:pt idx="0">
                  <c:v>4.0996563573883167</c:v>
                </c:pt>
                <c:pt idx="1">
                  <c:v>4.1340206185566979</c:v>
                </c:pt>
                <c:pt idx="2">
                  <c:v>3.6735395189003439</c:v>
                </c:pt>
                <c:pt idx="3">
                  <c:v>4.0618556701030926</c:v>
                </c:pt>
                <c:pt idx="4">
                  <c:v>3.876288659793814</c:v>
                </c:pt>
                <c:pt idx="5">
                  <c:v>3.8659793814433003</c:v>
                </c:pt>
                <c:pt idx="6">
                  <c:v>3.7319587628865984</c:v>
                </c:pt>
                <c:pt idx="7">
                  <c:v>3.77</c:v>
                </c:pt>
              </c:numCache>
              <c:extLst/>
            </c:numRef>
          </c:val>
          <c:extLst>
            <c:ext xmlns:c16="http://schemas.microsoft.com/office/drawing/2014/chart" uri="{C3380CC4-5D6E-409C-BE32-E72D297353CC}">
              <c16:uniqueId val="{00000001-FB1B-4A07-B59B-7ADD1C40D087}"/>
            </c:ext>
          </c:extLst>
        </c:ser>
        <c:dLbls>
          <c:showLegendKey val="0"/>
          <c:showVal val="0"/>
          <c:showCatName val="0"/>
          <c:showSerName val="0"/>
          <c:showPercent val="0"/>
          <c:showBubbleSize val="0"/>
        </c:dLbls>
        <c:gapWidth val="219"/>
        <c:overlap val="-27"/>
        <c:axId val="774591215"/>
        <c:axId val="774587055"/>
      </c:barChart>
      <c:catAx>
        <c:axId val="77459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crossAx val="774587055"/>
        <c:crosses val="autoZero"/>
        <c:auto val="1"/>
        <c:lblAlgn val="ctr"/>
        <c:lblOffset val="100"/>
        <c:noMultiLvlLbl val="0"/>
      </c:catAx>
      <c:valAx>
        <c:axId val="774587055"/>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NL"/>
          </a:p>
        </c:txPr>
        <c:crossAx val="77459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legend>
    <c:plotVisOnly val="1"/>
    <c:dispBlanksAs val="gap"/>
    <c:showDLblsOverMax val="0"/>
  </c:chart>
  <c:spPr>
    <a:solidFill>
      <a:schemeClr val="bg1"/>
    </a:solidFill>
    <a:ln w="38100" cap="flat" cmpd="sng" algn="ctr">
      <a:solidFill>
        <a:srgbClr val="4472C4"/>
      </a:solidFill>
      <a:round/>
    </a:ln>
    <a:effectLst/>
  </c:spPr>
  <c:txPr>
    <a:bodyPr/>
    <a:lstStyle/>
    <a:p>
      <a:pPr>
        <a:defRPr/>
      </a:pPr>
      <a:endParaRPr lang="nl-N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nl-NL" sz="1800" dirty="0">
                <a:solidFill>
                  <a:sysClr val="windowText" lastClr="000000"/>
                </a:solidFill>
              </a:rPr>
              <a:t>BELANGRIJK, MAAR </a:t>
            </a:r>
            <a:r>
              <a:rPr lang="nl-NL" sz="1800" u="sng" dirty="0">
                <a:solidFill>
                  <a:sysClr val="windowText" lastClr="000000"/>
                </a:solidFill>
              </a:rPr>
              <a:t>NIET (GENOEG) AANWEZIG</a:t>
            </a:r>
            <a:endParaRPr lang="nl-NL" sz="1800" u="sng" baseline="0" dirty="0">
              <a:solidFill>
                <a:sysClr val="windowText" lastClr="000000"/>
              </a:solidFill>
            </a:endParaRPr>
          </a:p>
        </c:rich>
      </c:tx>
      <c:layout>
        <c:manualLayout>
          <c:xMode val="edge"/>
          <c:yMode val="edge"/>
          <c:x val="0.11063611509008972"/>
          <c:y val="2.4395573901279961E-3"/>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endParaRPr lang="nl-NL"/>
        </a:p>
      </c:txPr>
    </c:title>
    <c:autoTitleDeleted val="0"/>
    <c:plotArea>
      <c:layout/>
      <c:barChart>
        <c:barDir val="col"/>
        <c:grouping val="clustered"/>
        <c:varyColors val="0"/>
        <c:ser>
          <c:idx val="0"/>
          <c:order val="0"/>
          <c:tx>
            <c:strRef>
              <c:f>'https://webdav.myhz.nl/vosf201/Lectoraat_Kusttoerisme/Lectoraat Healthy Region/4. Projecten/Actief/ZiS_Leefbaarheid_Studentenbinding - Snijders/Kwantitatief onderzoek/[resultaten en figuren ZIS 15.02.2022.xlsx]belang vs aanwezigheid'!$B$2</c:f>
              <c:strCache>
                <c:ptCount val="1"/>
                <c:pt idx="0">
                  <c:v>BELANG</c:v>
                </c:pt>
              </c:strCache>
            </c:strRef>
          </c:tx>
          <c:spPr>
            <a:solidFill>
              <a:schemeClr val="accent1"/>
            </a:solidFill>
            <a:ln>
              <a:solidFill>
                <a:srgbClr val="4472C4"/>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'https://webdav.myhz.nl/vosf201/Lectoraat_Kusttoerisme/Lectoraat Healthy Region/4. Projecten/Actief/ZiS_Leefbaarheid_Studentenbinding - Snijders/Kwantitatief onderzoek/[resultaten en figuren ZIS 15.02.2022.xlsx]belang vs aanwezigheid'!$A$3:$A$30</c:f>
              <c:strCache>
                <c:ptCount val="10"/>
                <c:pt idx="0">
                  <c:v>Veilige omgeving (zoals op straat)</c:v>
                </c:pt>
                <c:pt idx="1">
                  <c:v>Goede arbeidsvoorwaarden</c:v>
                </c:pt>
                <c:pt idx="2">
                  <c:v>(Toekomstig) salaris</c:v>
                </c:pt>
                <c:pt idx="3">
                  <c:v>Carrièremogelijkheden</c:v>
                </c:pt>
                <c:pt idx="4">
                  <c:v>Goede werkgelegenheid</c:v>
                </c:pt>
                <c:pt idx="5">
                  <c:v>Gemakkelijk parkeren aan huis</c:v>
                </c:pt>
                <c:pt idx="6">
                  <c:v>Keuze uit duurdere/goedkopere huizen</c:v>
                </c:pt>
                <c:pt idx="7">
                  <c:v>Aanwezigheid van een ziekenhuis</c:v>
                </c:pt>
                <c:pt idx="8">
                  <c:v>Nabijheid van bus en/of trein</c:v>
                </c:pt>
                <c:pt idx="9">
                  <c:v>Werk bereikbaar via openbaar vervoer</c:v>
                </c:pt>
              </c:strCache>
              <c:extLst/>
            </c:strRef>
          </c:cat>
          <c:val>
            <c:numRef>
              <c:f>'https://webdav.myhz.nl/vosf201/Lectoraat_Kusttoerisme/Lectoraat Healthy Region/4. Projecten/Actief/ZiS_Leefbaarheid_Studentenbinding - Snijders/Kwantitatief onderzoek/[resultaten en figuren ZIS 15.02.2022.xlsx]belang vs aanwezigheid'!$B$3:$B$30</c:f>
              <c:numCache>
                <c:formatCode>General</c:formatCode>
                <c:ptCount val="10"/>
                <c:pt idx="0">
                  <c:v>4.5189003436426125</c:v>
                </c:pt>
                <c:pt idx="1">
                  <c:v>4.3298969072164937</c:v>
                </c:pt>
                <c:pt idx="2">
                  <c:v>4.2474226804123774</c:v>
                </c:pt>
                <c:pt idx="3">
                  <c:v>4.2233676975945027</c:v>
                </c:pt>
                <c:pt idx="4">
                  <c:v>4.216494845360824</c:v>
                </c:pt>
                <c:pt idx="5">
                  <c:v>4.2061855670103059</c:v>
                </c:pt>
                <c:pt idx="6">
                  <c:v>4.1134020618556724</c:v>
                </c:pt>
                <c:pt idx="7">
                  <c:v>3.9690721649484542</c:v>
                </c:pt>
                <c:pt idx="8">
                  <c:v>3.8281786941580727</c:v>
                </c:pt>
                <c:pt idx="9">
                  <c:v>3.4845360824742277</c:v>
                </c:pt>
              </c:numCache>
              <c:extLst/>
            </c:numRef>
          </c:val>
          <c:extLst>
            <c:ext xmlns:c16="http://schemas.microsoft.com/office/drawing/2014/chart" uri="{C3380CC4-5D6E-409C-BE32-E72D297353CC}">
              <c16:uniqueId val="{00000000-E56C-4658-A461-153B4BD82038}"/>
            </c:ext>
          </c:extLst>
        </c:ser>
        <c:ser>
          <c:idx val="1"/>
          <c:order val="1"/>
          <c:tx>
            <c:strRef>
              <c:f>'https://webdav.myhz.nl/vosf201/Lectoraat_Kusttoerisme/Lectoraat Healthy Region/4. Projecten/Actief/ZiS_Leefbaarheid_Studentenbinding - Snijders/Kwantitatief onderzoek/[resultaten en figuren ZIS 15.02.2022.xlsx]belang vs aanwezigheid'!$C$2</c:f>
              <c:strCache>
                <c:ptCount val="1"/>
                <c:pt idx="0">
                  <c:v>AANWEZIGHEID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'https://webdav.myhz.nl/vosf201/Lectoraat_Kusttoerisme/Lectoraat Healthy Region/4. Projecten/Actief/ZiS_Leefbaarheid_Studentenbinding - Snijders/Kwantitatief onderzoek/[resultaten en figuren ZIS 15.02.2022.xlsx]belang vs aanwezigheid'!$A$3:$A$30</c:f>
              <c:strCache>
                <c:ptCount val="10"/>
                <c:pt idx="0">
                  <c:v>Veilige omgeving (zoals op straat)</c:v>
                </c:pt>
                <c:pt idx="1">
                  <c:v>Goede arbeidsvoorwaarden</c:v>
                </c:pt>
                <c:pt idx="2">
                  <c:v>(Toekomstig) salaris</c:v>
                </c:pt>
                <c:pt idx="3">
                  <c:v>Carrièremogelijkheden</c:v>
                </c:pt>
                <c:pt idx="4">
                  <c:v>Goede werkgelegenheid</c:v>
                </c:pt>
                <c:pt idx="5">
                  <c:v>Gemakkelijk parkeren aan huis</c:v>
                </c:pt>
                <c:pt idx="6">
                  <c:v>Keuze uit duurdere/goedkopere huizen</c:v>
                </c:pt>
                <c:pt idx="7">
                  <c:v>Aanwezigheid van een ziekenhuis</c:v>
                </c:pt>
                <c:pt idx="8">
                  <c:v>Nabijheid van bus en/of trein</c:v>
                </c:pt>
                <c:pt idx="9">
                  <c:v>Werk bereikbaar via openbaar vervoer</c:v>
                </c:pt>
              </c:strCache>
              <c:extLst/>
            </c:strRef>
          </c:cat>
          <c:val>
            <c:numRef>
              <c:f>'https://webdav.myhz.nl/vosf201/Lectoraat_Kusttoerisme/Lectoraat Healthy Region/4. Projecten/Actief/ZiS_Leefbaarheid_Studentenbinding - Snijders/Kwantitatief onderzoek/[resultaten en figuren ZIS 15.02.2022.xlsx]belang vs aanwezigheid'!$C$3:$C$30</c:f>
              <c:numCache>
                <c:formatCode>General</c:formatCode>
                <c:ptCount val="10"/>
                <c:pt idx="0">
                  <c:v>3.7353951890034343</c:v>
                </c:pt>
                <c:pt idx="1">
                  <c:v>3.6494845360824728</c:v>
                </c:pt>
                <c:pt idx="2">
                  <c:v>3.4089347079037777</c:v>
                </c:pt>
                <c:pt idx="3">
                  <c:v>3.2920962199312704</c:v>
                </c:pt>
                <c:pt idx="4">
                  <c:v>3.4879725085910636</c:v>
                </c:pt>
                <c:pt idx="5">
                  <c:v>3.7697594501718199</c:v>
                </c:pt>
                <c:pt idx="6">
                  <c:v>3.0206185567010313</c:v>
                </c:pt>
                <c:pt idx="7">
                  <c:v>3.5498281786941561</c:v>
                </c:pt>
                <c:pt idx="8">
                  <c:v>3.0549828178694156</c:v>
                </c:pt>
                <c:pt idx="9">
                  <c:v>2.859106529209622</c:v>
                </c:pt>
              </c:numCache>
              <c:extLst/>
            </c:numRef>
          </c:val>
          <c:extLst>
            <c:ext xmlns:c16="http://schemas.microsoft.com/office/drawing/2014/chart" uri="{C3380CC4-5D6E-409C-BE32-E72D297353CC}">
              <c16:uniqueId val="{00000001-E56C-4658-A461-153B4BD82038}"/>
            </c:ext>
          </c:extLst>
        </c:ser>
        <c:dLbls>
          <c:showLegendKey val="0"/>
          <c:showVal val="0"/>
          <c:showCatName val="0"/>
          <c:showSerName val="0"/>
          <c:showPercent val="0"/>
          <c:showBubbleSize val="0"/>
        </c:dLbls>
        <c:gapWidth val="219"/>
        <c:overlap val="-27"/>
        <c:axId val="774591215"/>
        <c:axId val="774587055"/>
      </c:barChart>
      <c:catAx>
        <c:axId val="77459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crossAx val="774587055"/>
        <c:crosses val="autoZero"/>
        <c:auto val="1"/>
        <c:lblAlgn val="ctr"/>
        <c:lblOffset val="100"/>
        <c:noMultiLvlLbl val="0"/>
      </c:catAx>
      <c:valAx>
        <c:axId val="774587055"/>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l-NL"/>
          </a:p>
        </c:txPr>
        <c:crossAx val="77459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l-NL"/>
        </a:p>
      </c:txPr>
    </c:legend>
    <c:plotVisOnly val="1"/>
    <c:dispBlanksAs val="gap"/>
    <c:showDLblsOverMax val="0"/>
  </c:chart>
  <c:spPr>
    <a:solidFill>
      <a:sysClr val="window" lastClr="FFFFFF"/>
    </a:solidFill>
    <a:ln w="38100" cap="flat" cmpd="sng" algn="ctr">
      <a:solidFill>
        <a:srgbClr val="4472C4"/>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0.47504</cdr:x>
      <cdr:y>0.67685</cdr:y>
    </cdr:from>
    <cdr:to>
      <cdr:x>0.62041</cdr:x>
      <cdr:y>1</cdr:y>
    </cdr:to>
    <cdr:sp macro="" textlink="">
      <cdr:nvSpPr>
        <cdr:cNvPr id="2" name="Tekstvak 1">
          <a:extLst xmlns:a="http://schemas.openxmlformats.org/drawingml/2006/main">
            <a:ext uri="{FF2B5EF4-FFF2-40B4-BE49-F238E27FC236}">
              <a16:creationId xmlns:a16="http://schemas.microsoft.com/office/drawing/2014/main" id="{B322E1A9-4633-5A4B-9FF1-C451C54A154D}"/>
            </a:ext>
          </a:extLst>
        </cdr:cNvPr>
        <cdr:cNvSpPr txBox="1"/>
      </cdr:nvSpPr>
      <cdr:spPr>
        <a:xfrm xmlns:a="http://schemas.openxmlformats.org/drawingml/2006/main">
          <a:off x="2987967" y="247031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NL"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0D9A4-57E2-44E0-9CF2-160FD192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5272</Words>
  <Characters>28999</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
    </vt:vector>
  </TitlesOfParts>
  <Company>HZ University of Applied Sciences</Company>
  <LinksUpToDate>false</LinksUpToDate>
  <CharactersWithSpaces>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de Kok</dc:creator>
  <cp:keywords/>
  <dc:description/>
  <cp:lastModifiedBy>Eugene de Kok</cp:lastModifiedBy>
  <cp:revision>4</cp:revision>
  <dcterms:created xsi:type="dcterms:W3CDTF">2022-05-16T12:33:00Z</dcterms:created>
  <dcterms:modified xsi:type="dcterms:W3CDTF">2022-05-16T12:42:00Z</dcterms:modified>
</cp:coreProperties>
</file>